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lang w:val="en-GB"/>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598438" cy="616143"/>
            <wp:effectExtent l="0" t="0" r="0" b="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438" cy="6161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8C48BC" w:rsidRDefault="008C48BC">
      <w:pPr>
        <w:jc w:val="center"/>
        <w:rPr>
          <w:rFonts w:ascii="Cavolini" w:hAnsi="Cavolini" w:cs="Cavolini"/>
          <w:b/>
          <w:sz w:val="36"/>
          <w:szCs w:val="36"/>
          <w:u w:val="single"/>
        </w:rPr>
      </w:pPr>
      <w:proofErr w:type="spellStart"/>
      <w:r w:rsidRPr="008C48BC">
        <w:rPr>
          <w:rFonts w:ascii="Cavolini" w:hAnsi="Cavolini" w:cs="Cavolini"/>
          <w:b/>
          <w:sz w:val="36"/>
          <w:szCs w:val="36"/>
          <w:u w:val="single"/>
        </w:rPr>
        <w:t>Slyne</w:t>
      </w:r>
      <w:proofErr w:type="spellEnd"/>
      <w:r w:rsidRPr="008C48BC">
        <w:rPr>
          <w:rFonts w:ascii="Cavolini" w:hAnsi="Cavolini" w:cs="Cavolini"/>
          <w:b/>
          <w:sz w:val="36"/>
          <w:szCs w:val="36"/>
          <w:u w:val="single"/>
        </w:rPr>
        <w:t>-with-</w:t>
      </w:r>
      <w:proofErr w:type="spellStart"/>
      <w:r w:rsidRPr="008C48BC">
        <w:rPr>
          <w:rFonts w:ascii="Cavolini" w:hAnsi="Cavolini" w:cs="Cavolini"/>
          <w:b/>
          <w:sz w:val="36"/>
          <w:szCs w:val="36"/>
          <w:u w:val="single"/>
        </w:rPr>
        <w:t>Hest</w:t>
      </w:r>
      <w:proofErr w:type="spellEnd"/>
      <w:r w:rsidRPr="008C48BC">
        <w:rPr>
          <w:rFonts w:ascii="Cavolini" w:hAnsi="Cavolini" w:cs="Cavolini"/>
          <w:b/>
          <w:sz w:val="36"/>
          <w:szCs w:val="36"/>
          <w:u w:val="single"/>
        </w:rPr>
        <w:t xml:space="preserve"> St Luke’s C.E.</w:t>
      </w:r>
      <w:r w:rsidR="005653B7" w:rsidRPr="008C48BC">
        <w:rPr>
          <w:rFonts w:ascii="Cavolini" w:hAnsi="Cavolini" w:cs="Cavolini"/>
          <w:b/>
          <w:sz w:val="36"/>
          <w:szCs w:val="36"/>
          <w:u w:val="single"/>
        </w:rPr>
        <w:t xml:space="preserve"> Primary School</w:t>
      </w:r>
    </w:p>
    <w:p w14:paraId="16ED0CE9" w14:textId="216237DD" w:rsidR="005653B7" w:rsidRPr="008C48BC" w:rsidRDefault="004922D5" w:rsidP="761E4B55">
      <w:pPr>
        <w:jc w:val="center"/>
        <w:rPr>
          <w:rFonts w:ascii="Cavolini" w:hAnsi="Cavolini" w:cs="Cavolini"/>
          <w:b/>
          <w:bCs/>
          <w:sz w:val="36"/>
          <w:szCs w:val="36"/>
          <w:u w:val="single"/>
        </w:rPr>
      </w:pPr>
      <w:r w:rsidRPr="761E4B55">
        <w:rPr>
          <w:rFonts w:ascii="Cavolini" w:hAnsi="Cavolini" w:cs="Cavolini"/>
          <w:b/>
          <w:bCs/>
          <w:sz w:val="36"/>
          <w:szCs w:val="36"/>
          <w:u w:val="single"/>
        </w:rPr>
        <w:t xml:space="preserve">Year </w:t>
      </w:r>
      <w:r w:rsidR="00557D7A">
        <w:rPr>
          <w:rFonts w:ascii="Cavolini" w:hAnsi="Cavolini" w:cs="Cavolini"/>
          <w:b/>
          <w:bCs/>
          <w:sz w:val="36"/>
          <w:szCs w:val="36"/>
          <w:u w:val="single"/>
        </w:rPr>
        <w:t>3</w:t>
      </w:r>
      <w:r w:rsidRPr="761E4B55">
        <w:rPr>
          <w:rFonts w:ascii="Cavolini" w:hAnsi="Cavolini" w:cs="Cavolini"/>
          <w:b/>
          <w:bCs/>
          <w:sz w:val="36"/>
          <w:szCs w:val="36"/>
          <w:u w:val="single"/>
        </w:rPr>
        <w:t xml:space="preserve"> Class </w:t>
      </w:r>
      <w:r w:rsidR="000178C1" w:rsidRPr="761E4B55">
        <w:rPr>
          <w:rFonts w:ascii="Cavolini" w:hAnsi="Cavolini" w:cs="Cavolini"/>
          <w:b/>
          <w:bCs/>
          <w:sz w:val="36"/>
          <w:szCs w:val="36"/>
          <w:u w:val="single"/>
        </w:rPr>
        <w:t>Curriculum Information</w:t>
      </w:r>
    </w:p>
    <w:p w14:paraId="1F14F6C0" w14:textId="64A5B2DD" w:rsidR="005653B7" w:rsidRDefault="00235057" w:rsidP="46D7F732">
      <w:pPr>
        <w:jc w:val="center"/>
        <w:rPr>
          <w:rFonts w:ascii="Cavolini" w:hAnsi="Cavolini" w:cs="Cavolini"/>
          <w:b/>
          <w:bCs/>
          <w:sz w:val="36"/>
          <w:szCs w:val="36"/>
          <w:u w:val="single"/>
        </w:rPr>
      </w:pPr>
      <w:r>
        <w:rPr>
          <w:rFonts w:ascii="Cavolini" w:hAnsi="Cavolini" w:cs="Cavolini"/>
          <w:b/>
          <w:bCs/>
          <w:sz w:val="36"/>
          <w:szCs w:val="36"/>
          <w:u w:val="single"/>
        </w:rPr>
        <w:t>Spring</w:t>
      </w:r>
      <w:r w:rsidR="008C48BC" w:rsidRPr="46D7F732">
        <w:rPr>
          <w:rFonts w:ascii="Cavolini" w:hAnsi="Cavolini" w:cs="Cavolini"/>
          <w:b/>
          <w:bCs/>
          <w:sz w:val="36"/>
          <w:szCs w:val="36"/>
          <w:u w:val="single"/>
        </w:rPr>
        <w:t xml:space="preserve"> Term </w:t>
      </w:r>
      <w:r>
        <w:rPr>
          <w:rFonts w:ascii="Cavolini" w:hAnsi="Cavolini" w:cs="Cavolini"/>
          <w:b/>
          <w:bCs/>
          <w:sz w:val="36"/>
          <w:szCs w:val="36"/>
          <w:u w:val="single"/>
        </w:rPr>
        <w:t>1</w:t>
      </w:r>
      <w:r w:rsidR="005653B7" w:rsidRPr="46D7F732">
        <w:rPr>
          <w:rFonts w:ascii="Cavolini" w:hAnsi="Cavolini" w:cs="Cavolini"/>
          <w:b/>
          <w:bCs/>
          <w:sz w:val="36"/>
          <w:szCs w:val="36"/>
          <w:u w:val="single"/>
        </w:rPr>
        <w:t xml:space="preserve"> </w:t>
      </w:r>
      <w:r w:rsidR="00DA4E7C" w:rsidRPr="46D7F732">
        <w:rPr>
          <w:rFonts w:ascii="Cavolini" w:hAnsi="Cavolini" w:cs="Cavolini"/>
          <w:b/>
          <w:bCs/>
          <w:sz w:val="36"/>
          <w:szCs w:val="36"/>
          <w:u w:val="single"/>
        </w:rPr>
        <w:t>202</w:t>
      </w:r>
      <w:r w:rsidR="00E9460C">
        <w:rPr>
          <w:rFonts w:ascii="Cavolini" w:hAnsi="Cavolini" w:cs="Cavolini"/>
          <w:b/>
          <w:bCs/>
          <w:sz w:val="36"/>
          <w:szCs w:val="36"/>
          <w:u w:val="single"/>
        </w:rPr>
        <w:t>6</w:t>
      </w:r>
    </w:p>
    <w:p w14:paraId="32064D90" w14:textId="77777777" w:rsidR="003E6D8F" w:rsidRPr="003D3DD2" w:rsidRDefault="003E6D8F">
      <w:pPr>
        <w:jc w:val="center"/>
        <w:rPr>
          <w:rFonts w:ascii="Comic Sans MS" w:hAnsi="Comic Sans MS" w:cs="Comic Sans MS"/>
          <w:b/>
          <w:sz w:val="36"/>
          <w:szCs w:val="36"/>
          <w:u w:val="single"/>
        </w:rPr>
      </w:pP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6A416047">
        <w:trPr>
          <w:trHeight w:val="1755"/>
        </w:trPr>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rPr>
              <w:drawing>
                <wp:inline distT="0" distB="0" distL="0" distR="0" wp14:anchorId="12FCE797" wp14:editId="7B4AB1D4">
                  <wp:extent cx="792407" cy="792407"/>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792407" cy="792407"/>
                          </a:xfrm>
                          <a:prstGeom prst="rect">
                            <a:avLst/>
                          </a:prstGeom>
                        </pic:spPr>
                      </pic:pic>
                    </a:graphicData>
                  </a:graphic>
                </wp:inline>
              </w:drawing>
            </w:r>
          </w:p>
        </w:tc>
        <w:tc>
          <w:tcPr>
            <w:tcW w:w="8420" w:type="dxa"/>
          </w:tcPr>
          <w:p w14:paraId="5C213D15" w14:textId="2639A8F5" w:rsidR="008046F4" w:rsidRPr="008C48BC" w:rsidRDefault="00235057" w:rsidP="74154EDD">
            <w:pPr>
              <w:widowControl w:val="0"/>
              <w:rPr>
                <w:rFonts w:ascii="Segoe UI" w:hAnsi="Segoe UI" w:cs="Segoe UI"/>
                <w:sz w:val="22"/>
                <w:szCs w:val="22"/>
              </w:rPr>
            </w:pPr>
            <w:r w:rsidRPr="74154EDD">
              <w:rPr>
                <w:rFonts w:ascii="Segoe UI" w:hAnsi="Segoe UI" w:cs="Segoe UI"/>
                <w:sz w:val="22"/>
                <w:szCs w:val="22"/>
              </w:rPr>
              <w:t xml:space="preserve">This half term our English work will be linked to our work on The Stone Age. We will start by looking at instructional texts and identify the features of them whilst learning ‘How to wash a Woolly Mammoth!’ We will then move onto a narrative unit all about ‘The Stone Age Boy’. We will read and discuss the story and then use it to help us plan and write our own stone age stories. </w:t>
            </w:r>
          </w:p>
        </w:tc>
      </w:tr>
      <w:tr w:rsidR="005653B7" w14:paraId="110D939A" w14:textId="77777777" w:rsidTr="6A416047">
        <w:trPr>
          <w:trHeight w:val="1797"/>
        </w:trPr>
        <w:tc>
          <w:tcPr>
            <w:tcW w:w="2263" w:type="dxa"/>
          </w:tcPr>
          <w:p w14:paraId="3500FD36" w14:textId="77777777" w:rsidR="005653B7" w:rsidRPr="008C48BC" w:rsidRDefault="005653B7" w:rsidP="00A35195">
            <w:pPr>
              <w:jc w:val="center"/>
              <w:rPr>
                <w:rFonts w:ascii="Cavolini" w:hAnsi="Cavolini" w:cs="Cavolini"/>
                <w:b/>
                <w:sz w:val="28"/>
                <w:szCs w:val="28"/>
              </w:rPr>
            </w:pPr>
            <w:proofErr w:type="spellStart"/>
            <w:r w:rsidRPr="008C48BC">
              <w:rPr>
                <w:rFonts w:ascii="Cavolini" w:hAnsi="Cavolini" w:cs="Cavolini"/>
                <w:b/>
                <w:sz w:val="28"/>
                <w:szCs w:val="28"/>
              </w:rPr>
              <w:t>Maths</w:t>
            </w:r>
            <w:proofErr w:type="spellEnd"/>
          </w:p>
          <w:p w14:paraId="01FEDAC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2E4CA880" wp14:editId="4DE8FBF5">
                  <wp:extent cx="1048833" cy="809625"/>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3" cy="848376"/>
                          </a:xfrm>
                          <a:prstGeom prst="rect">
                            <a:avLst/>
                          </a:prstGeom>
                          <a:noFill/>
                          <a:ln>
                            <a:noFill/>
                          </a:ln>
                        </pic:spPr>
                      </pic:pic>
                    </a:graphicData>
                  </a:graphic>
                </wp:inline>
              </w:drawing>
            </w:r>
          </w:p>
        </w:tc>
        <w:tc>
          <w:tcPr>
            <w:tcW w:w="8420" w:type="dxa"/>
          </w:tcPr>
          <w:p w14:paraId="57D375CE" w14:textId="3220D688" w:rsidR="005655FD" w:rsidRDefault="04F0E0F5" w:rsidP="6A416047">
            <w:pPr>
              <w:widowControl w:val="0"/>
              <w:rPr>
                <w:rFonts w:ascii="Segoe UI" w:eastAsia="Segoe UI" w:hAnsi="Segoe UI" w:cs="Segoe UI"/>
                <w:sz w:val="22"/>
                <w:szCs w:val="22"/>
              </w:rPr>
            </w:pPr>
            <w:r w:rsidRPr="6A416047">
              <w:rPr>
                <w:rFonts w:ascii="Segoe UI" w:eastAsia="Segoe UI" w:hAnsi="Segoe UI" w:cs="Segoe UI"/>
                <w:sz w:val="22"/>
                <w:szCs w:val="22"/>
              </w:rPr>
              <w:t xml:space="preserve">In </w:t>
            </w:r>
            <w:proofErr w:type="spellStart"/>
            <w:r w:rsidR="530AEF71" w:rsidRPr="6A416047">
              <w:rPr>
                <w:rFonts w:ascii="Segoe UI" w:eastAsia="Segoe UI" w:hAnsi="Segoe UI" w:cs="Segoe UI"/>
                <w:sz w:val="22"/>
                <w:szCs w:val="22"/>
              </w:rPr>
              <w:t>M</w:t>
            </w:r>
            <w:r w:rsidRPr="6A416047">
              <w:rPr>
                <w:rFonts w:ascii="Segoe UI" w:eastAsia="Segoe UI" w:hAnsi="Segoe UI" w:cs="Segoe UI"/>
                <w:sz w:val="22"/>
                <w:szCs w:val="22"/>
              </w:rPr>
              <w:t>aths</w:t>
            </w:r>
            <w:proofErr w:type="spellEnd"/>
            <w:r w:rsidRPr="6A416047">
              <w:rPr>
                <w:rFonts w:ascii="Segoe UI" w:eastAsia="Segoe UI" w:hAnsi="Segoe UI" w:cs="Segoe UI"/>
                <w:sz w:val="22"/>
                <w:szCs w:val="22"/>
              </w:rPr>
              <w:t xml:space="preserve"> we will </w:t>
            </w:r>
            <w:r w:rsidR="0074281C">
              <w:rPr>
                <w:rFonts w:ascii="Segoe UI" w:eastAsia="Segoe UI" w:hAnsi="Segoe UI" w:cs="Segoe UI"/>
                <w:sz w:val="22"/>
                <w:szCs w:val="22"/>
              </w:rPr>
              <w:t>start by</w:t>
            </w:r>
            <w:r w:rsidRPr="6A416047">
              <w:rPr>
                <w:rFonts w:ascii="Segoe UI" w:eastAsia="Segoe UI" w:hAnsi="Segoe UI" w:cs="Segoe UI"/>
                <w:sz w:val="22"/>
                <w:szCs w:val="22"/>
              </w:rPr>
              <w:t xml:space="preserve"> </w:t>
            </w:r>
            <w:r w:rsidR="0074281C">
              <w:rPr>
                <w:rFonts w:ascii="Segoe UI" w:eastAsia="Segoe UI" w:hAnsi="Segoe UI" w:cs="Segoe UI"/>
                <w:sz w:val="22"/>
                <w:szCs w:val="22"/>
              </w:rPr>
              <w:t xml:space="preserve">looking at </w:t>
            </w:r>
            <w:r w:rsidR="00991D67">
              <w:rPr>
                <w:rFonts w:ascii="Segoe UI" w:eastAsia="Segoe UI" w:hAnsi="Segoe UI" w:cs="Segoe UI"/>
                <w:sz w:val="22"/>
                <w:szCs w:val="22"/>
              </w:rPr>
              <w:t xml:space="preserve">place value, addition and subtraction. We will then move onto multiplication and division, including using more formal methods. We will also begin looking at fractions for the first time this year. The children are expected to be able to identify a fraction and place on a number line. They also need to know vocabulary associated with fractions including numerator, denominator, equal parts and the different fractions (half, thirds, quarters </w:t>
            </w:r>
            <w:proofErr w:type="spellStart"/>
            <w:r w:rsidR="00991D67">
              <w:rPr>
                <w:rFonts w:ascii="Segoe UI" w:eastAsia="Segoe UI" w:hAnsi="Segoe UI" w:cs="Segoe UI"/>
                <w:sz w:val="22"/>
                <w:szCs w:val="22"/>
              </w:rPr>
              <w:t>etc</w:t>
            </w:r>
            <w:proofErr w:type="spellEnd"/>
            <w:r w:rsidR="00991D67">
              <w:rPr>
                <w:rFonts w:ascii="Segoe UI" w:eastAsia="Segoe UI" w:hAnsi="Segoe UI" w:cs="Segoe UI"/>
                <w:sz w:val="22"/>
                <w:szCs w:val="22"/>
              </w:rPr>
              <w:t>)</w:t>
            </w:r>
          </w:p>
          <w:p w14:paraId="7892BAB6" w14:textId="77777777" w:rsidR="007515B0" w:rsidRDefault="01B67936" w:rsidP="00557D7A">
            <w:pPr>
              <w:widowControl w:val="0"/>
              <w:rPr>
                <w:rFonts w:ascii="Segoe UI" w:eastAsia="Segoe UI" w:hAnsi="Segoe UI" w:cs="Segoe UI"/>
                <w:sz w:val="22"/>
                <w:szCs w:val="22"/>
              </w:rPr>
            </w:pPr>
            <w:r w:rsidRPr="6A416047">
              <w:rPr>
                <w:rFonts w:ascii="Segoe UI" w:eastAsia="Segoe UI" w:hAnsi="Segoe UI" w:cs="Segoe UI"/>
                <w:sz w:val="22"/>
                <w:szCs w:val="22"/>
              </w:rPr>
              <w:t xml:space="preserve">As ever, there is a huge focus on knowing times tables facts for the </w:t>
            </w:r>
            <w:proofErr w:type="gramStart"/>
            <w:r w:rsidRPr="6A416047">
              <w:rPr>
                <w:rFonts w:ascii="Segoe UI" w:eastAsia="Segoe UI" w:hAnsi="Segoe UI" w:cs="Segoe UI"/>
                <w:sz w:val="22"/>
                <w:szCs w:val="22"/>
              </w:rPr>
              <w:t>2, 5 and 10 times</w:t>
            </w:r>
            <w:proofErr w:type="gramEnd"/>
            <w:r w:rsidRPr="6A416047">
              <w:rPr>
                <w:rFonts w:ascii="Segoe UI" w:eastAsia="Segoe UI" w:hAnsi="Segoe UI" w:cs="Segoe UI"/>
                <w:sz w:val="22"/>
                <w:szCs w:val="22"/>
              </w:rPr>
              <w:t xml:space="preserve"> tables. We are looking at the 3s</w:t>
            </w:r>
            <w:r w:rsidR="00991D67">
              <w:rPr>
                <w:rFonts w:ascii="Segoe UI" w:eastAsia="Segoe UI" w:hAnsi="Segoe UI" w:cs="Segoe UI"/>
                <w:sz w:val="22"/>
                <w:szCs w:val="22"/>
              </w:rPr>
              <w:t xml:space="preserve">, </w:t>
            </w:r>
            <w:r w:rsidR="005655FD">
              <w:rPr>
                <w:rFonts w:ascii="Segoe UI" w:eastAsia="Segoe UI" w:hAnsi="Segoe UI" w:cs="Segoe UI"/>
                <w:sz w:val="22"/>
                <w:szCs w:val="22"/>
              </w:rPr>
              <w:t>4s</w:t>
            </w:r>
            <w:r w:rsidRPr="6A416047">
              <w:rPr>
                <w:rFonts w:ascii="Segoe UI" w:eastAsia="Segoe UI" w:hAnsi="Segoe UI" w:cs="Segoe UI"/>
                <w:sz w:val="22"/>
                <w:szCs w:val="22"/>
              </w:rPr>
              <w:t xml:space="preserve"> </w:t>
            </w:r>
            <w:r w:rsidR="00991D67">
              <w:rPr>
                <w:rFonts w:ascii="Segoe UI" w:eastAsia="Segoe UI" w:hAnsi="Segoe UI" w:cs="Segoe UI"/>
                <w:sz w:val="22"/>
                <w:szCs w:val="22"/>
              </w:rPr>
              <w:t xml:space="preserve">and 8s </w:t>
            </w:r>
            <w:r w:rsidRPr="6A416047">
              <w:rPr>
                <w:rFonts w:ascii="Segoe UI" w:eastAsia="Segoe UI" w:hAnsi="Segoe UI" w:cs="Segoe UI"/>
                <w:sz w:val="22"/>
                <w:szCs w:val="22"/>
              </w:rPr>
              <w:t xml:space="preserve">alongside these also. </w:t>
            </w:r>
          </w:p>
          <w:p w14:paraId="291B22AA" w14:textId="70196A13" w:rsidR="00E9460C" w:rsidRPr="008C48BC" w:rsidRDefault="00E9460C" w:rsidP="00557D7A">
            <w:pPr>
              <w:widowControl w:val="0"/>
              <w:rPr>
                <w:rFonts w:ascii="Segoe UI" w:eastAsia="Segoe UI" w:hAnsi="Segoe UI" w:cs="Segoe UI"/>
                <w:sz w:val="22"/>
                <w:szCs w:val="22"/>
              </w:rPr>
            </w:pPr>
          </w:p>
        </w:tc>
      </w:tr>
      <w:tr w:rsidR="005653B7" w14:paraId="5D77D8D0" w14:textId="77777777" w:rsidTr="6A416047">
        <w:trPr>
          <w:trHeight w:val="1680"/>
        </w:trPr>
        <w:tc>
          <w:tcPr>
            <w:tcW w:w="2263" w:type="dxa"/>
          </w:tcPr>
          <w:p w14:paraId="50E43C22"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Science</w:t>
            </w:r>
          </w:p>
          <w:p w14:paraId="5EE3BF3D" w14:textId="77777777" w:rsidR="005653B7" w:rsidRPr="008C48BC" w:rsidRDefault="008C48BC" w:rsidP="7B4AB1D4">
            <w:pPr>
              <w:jc w:val="center"/>
              <w:rPr>
                <w:rFonts w:ascii="Cavolini" w:hAnsi="Cavolini" w:cs="Cavolini"/>
                <w:b/>
                <w:bCs/>
                <w:sz w:val="28"/>
                <w:szCs w:val="28"/>
              </w:rPr>
            </w:pPr>
            <w:r>
              <w:rPr>
                <w:noProof/>
              </w:rPr>
              <w:drawing>
                <wp:inline distT="0" distB="0" distL="0" distR="0" wp14:anchorId="7E16CE73" wp14:editId="67AC1955">
                  <wp:extent cx="1242695" cy="535781"/>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1242695" cy="535781"/>
                          </a:xfrm>
                          <a:prstGeom prst="rect">
                            <a:avLst/>
                          </a:prstGeom>
                        </pic:spPr>
                      </pic:pic>
                    </a:graphicData>
                  </a:graphic>
                </wp:inline>
              </w:drawing>
            </w:r>
          </w:p>
        </w:tc>
        <w:tc>
          <w:tcPr>
            <w:tcW w:w="8420" w:type="dxa"/>
          </w:tcPr>
          <w:p w14:paraId="566B2DD6" w14:textId="68CA4EEB" w:rsidR="005D5F94" w:rsidRDefault="005D5F94" w:rsidP="46D7F732">
            <w:pPr>
              <w:spacing w:line="257" w:lineRule="auto"/>
              <w:rPr>
                <w:rFonts w:ascii="Segoe UI" w:hAnsi="Segoe UI" w:cs="Segoe UI"/>
                <w:spacing w:val="-6"/>
                <w:sz w:val="22"/>
                <w:szCs w:val="22"/>
              </w:rPr>
            </w:pPr>
            <w:r w:rsidRPr="59E22740">
              <w:rPr>
                <w:rFonts w:ascii="Segoe UI" w:eastAsia="Segoe UI" w:hAnsi="Segoe UI" w:cs="Segoe UI"/>
                <w:sz w:val="22"/>
                <w:szCs w:val="22"/>
              </w:rPr>
              <w:t xml:space="preserve">Throughout </w:t>
            </w:r>
            <w:r>
              <w:rPr>
                <w:rFonts w:ascii="Segoe UI" w:eastAsia="Segoe UI" w:hAnsi="Segoe UI" w:cs="Segoe UI"/>
                <w:sz w:val="22"/>
                <w:szCs w:val="22"/>
              </w:rPr>
              <w:t xml:space="preserve">this half term we will be looking at Forces and Magnets. </w:t>
            </w:r>
            <w:r w:rsidRPr="00BF7D6C">
              <w:rPr>
                <w:rFonts w:ascii="Segoe UI" w:hAnsi="Segoe UI" w:cs="Segoe UI"/>
                <w:spacing w:val="-6"/>
                <w:sz w:val="22"/>
                <w:szCs w:val="22"/>
              </w:rPr>
              <w:t>We will be exploring pushes and pulls and comparing how some things move on different surfaces. We will investigate what materials and objects are magnetic and look at different types of magnets.</w:t>
            </w:r>
          </w:p>
          <w:p w14:paraId="622C6DA9" w14:textId="0B90DD3F" w:rsidR="005653B7" w:rsidRPr="008C48BC" w:rsidRDefault="005653B7" w:rsidP="46D7F732">
            <w:pPr>
              <w:spacing w:line="257" w:lineRule="auto"/>
              <w:rPr>
                <w:rFonts w:ascii="Segoe UI" w:eastAsia="Segoe UI" w:hAnsi="Segoe UI" w:cs="Segoe UI"/>
                <w:sz w:val="22"/>
                <w:szCs w:val="22"/>
              </w:rPr>
            </w:pPr>
          </w:p>
        </w:tc>
      </w:tr>
      <w:tr w:rsidR="005653B7" w14:paraId="7899172B" w14:textId="77777777" w:rsidTr="009B0AF0">
        <w:trPr>
          <w:trHeight w:val="1942"/>
        </w:trPr>
        <w:tc>
          <w:tcPr>
            <w:tcW w:w="2263" w:type="dxa"/>
          </w:tcPr>
          <w:p w14:paraId="59C59D65" w14:textId="77777777" w:rsidR="005653B7" w:rsidRPr="008C48BC" w:rsidRDefault="005653B7" w:rsidP="00A56236">
            <w:pPr>
              <w:jc w:val="center"/>
              <w:rPr>
                <w:rFonts w:ascii="Cavolini" w:hAnsi="Cavolini" w:cs="Cavolini"/>
                <w:sz w:val="28"/>
                <w:szCs w:val="28"/>
              </w:rPr>
            </w:pPr>
            <w:r w:rsidRPr="008C48BC">
              <w:rPr>
                <w:rFonts w:ascii="Cavolini" w:hAnsi="Cavolini" w:cs="Cavolini"/>
                <w:b/>
                <w:sz w:val="28"/>
                <w:szCs w:val="28"/>
              </w:rPr>
              <w:t>T</w:t>
            </w:r>
            <w:r w:rsidR="008C48BC" w:rsidRPr="008C48BC">
              <w:rPr>
                <w:rFonts w:ascii="Cavolini" w:hAnsi="Cavolini" w:cs="Cavolini"/>
                <w:b/>
                <w:sz w:val="28"/>
                <w:szCs w:val="28"/>
              </w:rPr>
              <w:t xml:space="preserve">heme </w:t>
            </w:r>
            <w:r w:rsidR="008C48BC" w:rsidRPr="008C48BC">
              <w:rPr>
                <w:rFonts w:ascii="Cavolini" w:hAnsi="Cavolini" w:cs="Cavolini"/>
                <w:b/>
                <w:sz w:val="22"/>
                <w:szCs w:val="28"/>
              </w:rPr>
              <w:t>(History / Geography/ Art and DT)</w:t>
            </w:r>
          </w:p>
          <w:p w14:paraId="21C4AD0F" w14:textId="4F0A499A" w:rsidR="00A71A81" w:rsidRPr="008C48BC" w:rsidRDefault="00367BF2" w:rsidP="00A56236">
            <w:pPr>
              <w:jc w:val="center"/>
              <w:rPr>
                <w:rFonts w:ascii="Cavolini" w:hAnsi="Cavolini" w:cs="Cavolini"/>
                <w:sz w:val="28"/>
                <w:szCs w:val="28"/>
              </w:rPr>
            </w:pPr>
            <w:r>
              <w:rPr>
                <w:noProof/>
              </w:rPr>
              <w:drawing>
                <wp:inline distT="0" distB="0" distL="0" distR="0" wp14:anchorId="0A9279D5" wp14:editId="2EFC04A7">
                  <wp:extent cx="793315" cy="621566"/>
                  <wp:effectExtent l="0" t="0" r="698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800656" cy="627318"/>
                          </a:xfrm>
                          <a:prstGeom prst="rect">
                            <a:avLst/>
                          </a:prstGeom>
                        </pic:spPr>
                      </pic:pic>
                    </a:graphicData>
                  </a:graphic>
                </wp:inline>
              </w:drawing>
            </w:r>
          </w:p>
        </w:tc>
        <w:tc>
          <w:tcPr>
            <w:tcW w:w="8420" w:type="dxa"/>
          </w:tcPr>
          <w:p w14:paraId="50B307DC" w14:textId="46E86E18" w:rsidR="003E6D8F" w:rsidRPr="008C48BC" w:rsidRDefault="77133BBF" w:rsidP="6A416047">
            <w:pPr>
              <w:widowControl w:val="0"/>
              <w:rPr>
                <w:rStyle w:val="normaltextrun"/>
                <w:rFonts w:ascii="Segoe UI" w:eastAsia="Segoe UI" w:hAnsi="Segoe UI" w:cs="Segoe UI"/>
                <w:color w:val="000000" w:themeColor="text1"/>
                <w:sz w:val="22"/>
                <w:szCs w:val="22"/>
              </w:rPr>
            </w:pPr>
            <w:r w:rsidRPr="6A416047">
              <w:rPr>
                <w:rStyle w:val="normaltextrun"/>
                <w:rFonts w:ascii="Segoe UI" w:eastAsia="Segoe UI" w:hAnsi="Segoe UI" w:cs="Segoe UI"/>
                <w:color w:val="000000" w:themeColor="text1"/>
                <w:sz w:val="22"/>
                <w:szCs w:val="22"/>
              </w:rPr>
              <w:t>Our theme this half term is Stone Age to Iron Age. We learn what life was like for the Stone Age people, what they ate</w:t>
            </w:r>
            <w:r w:rsidR="0021CEA7" w:rsidRPr="6A416047">
              <w:rPr>
                <w:rStyle w:val="normaltextrun"/>
                <w:rFonts w:ascii="Segoe UI" w:eastAsia="Segoe UI" w:hAnsi="Segoe UI" w:cs="Segoe UI"/>
                <w:color w:val="000000" w:themeColor="text1"/>
                <w:sz w:val="22"/>
                <w:szCs w:val="22"/>
              </w:rPr>
              <w:t xml:space="preserve"> and about some famous places such as Skara Brae and Ston</w:t>
            </w:r>
            <w:r w:rsidR="002D322D">
              <w:rPr>
                <w:rStyle w:val="normaltextrun"/>
                <w:rFonts w:ascii="Segoe UI" w:eastAsia="Segoe UI" w:hAnsi="Segoe UI" w:cs="Segoe UI"/>
                <w:color w:val="000000" w:themeColor="text1"/>
                <w:sz w:val="22"/>
                <w:szCs w:val="22"/>
              </w:rPr>
              <w:t>eh</w:t>
            </w:r>
            <w:r w:rsidR="0021CEA7" w:rsidRPr="6A416047">
              <w:rPr>
                <w:rStyle w:val="normaltextrun"/>
                <w:rFonts w:ascii="Segoe UI" w:eastAsia="Segoe UI" w:hAnsi="Segoe UI" w:cs="Segoe UI"/>
                <w:color w:val="000000" w:themeColor="text1"/>
                <w:sz w:val="22"/>
                <w:szCs w:val="22"/>
              </w:rPr>
              <w:t>enge. We will use a rang</w:t>
            </w:r>
            <w:r w:rsidR="3B7FCE13" w:rsidRPr="6A416047">
              <w:rPr>
                <w:rStyle w:val="normaltextrun"/>
                <w:rFonts w:ascii="Segoe UI" w:eastAsia="Segoe UI" w:hAnsi="Segoe UI" w:cs="Segoe UI"/>
                <w:color w:val="000000" w:themeColor="text1"/>
                <w:sz w:val="22"/>
                <w:szCs w:val="22"/>
              </w:rPr>
              <w:t>e</w:t>
            </w:r>
            <w:r w:rsidR="0021CEA7" w:rsidRPr="6A416047">
              <w:rPr>
                <w:rStyle w:val="normaltextrun"/>
                <w:rFonts w:ascii="Segoe UI" w:eastAsia="Segoe UI" w:hAnsi="Segoe UI" w:cs="Segoe UI"/>
                <w:color w:val="000000" w:themeColor="text1"/>
                <w:sz w:val="22"/>
                <w:szCs w:val="22"/>
              </w:rPr>
              <w:t xml:space="preserve"> of sources to see what historians have found out about life in the Stone Age. </w:t>
            </w:r>
          </w:p>
          <w:p w14:paraId="5237A7F1" w14:textId="77777777" w:rsidR="009B0AF0" w:rsidRDefault="009B0AF0" w:rsidP="002D322D">
            <w:pPr>
              <w:widowControl w:val="0"/>
              <w:rPr>
                <w:rStyle w:val="normaltextrun"/>
                <w:rFonts w:ascii="Segoe UI" w:eastAsia="Segoe UI" w:hAnsi="Segoe UI" w:cs="Segoe UI"/>
                <w:color w:val="000000" w:themeColor="text1"/>
                <w:sz w:val="22"/>
                <w:szCs w:val="22"/>
              </w:rPr>
            </w:pPr>
          </w:p>
          <w:p w14:paraId="28163FC4" w14:textId="7742A16C" w:rsidR="003E6D8F" w:rsidRPr="008C48BC" w:rsidRDefault="0021CEA7" w:rsidP="002D322D">
            <w:pPr>
              <w:widowControl w:val="0"/>
              <w:rPr>
                <w:rStyle w:val="normaltextrun"/>
                <w:rFonts w:ascii="Segoe UI" w:eastAsia="Segoe UI" w:hAnsi="Segoe UI" w:cs="Segoe UI"/>
                <w:color w:val="000000" w:themeColor="text1"/>
                <w:sz w:val="22"/>
                <w:szCs w:val="22"/>
                <w:shd w:val="clear" w:color="auto" w:fill="FFFFFF"/>
              </w:rPr>
            </w:pPr>
            <w:r w:rsidRPr="6A416047">
              <w:rPr>
                <w:rStyle w:val="normaltextrun"/>
                <w:rFonts w:ascii="Segoe UI" w:eastAsia="Segoe UI" w:hAnsi="Segoe UI" w:cs="Segoe UI"/>
                <w:color w:val="000000" w:themeColor="text1"/>
                <w:sz w:val="22"/>
                <w:szCs w:val="22"/>
              </w:rPr>
              <w:t xml:space="preserve">In </w:t>
            </w:r>
            <w:r w:rsidR="002D322D">
              <w:rPr>
                <w:rStyle w:val="normaltextrun"/>
                <w:rFonts w:ascii="Segoe UI" w:eastAsia="Segoe UI" w:hAnsi="Segoe UI" w:cs="Segoe UI"/>
                <w:color w:val="000000" w:themeColor="text1"/>
                <w:sz w:val="22"/>
                <w:szCs w:val="22"/>
              </w:rPr>
              <w:t xml:space="preserve">art, </w:t>
            </w:r>
            <w:r w:rsidR="009B0AF0">
              <w:rPr>
                <w:rStyle w:val="normaltextrun"/>
                <w:rFonts w:ascii="Segoe UI" w:eastAsia="Segoe UI" w:hAnsi="Segoe UI" w:cs="Segoe UI"/>
                <w:color w:val="000000" w:themeColor="text1"/>
                <w:sz w:val="22"/>
                <w:szCs w:val="22"/>
              </w:rPr>
              <w:t xml:space="preserve">we will be exploring charcoal drawings linked to cave art. </w:t>
            </w:r>
          </w:p>
        </w:tc>
      </w:tr>
      <w:tr w:rsidR="008C48BC" w14:paraId="6F825278" w14:textId="77777777" w:rsidTr="6A416047">
        <w:tc>
          <w:tcPr>
            <w:tcW w:w="2263" w:type="dxa"/>
          </w:tcPr>
          <w:p w14:paraId="241ACC13" w14:textId="77777777" w:rsidR="008C48BC" w:rsidRPr="008C48BC" w:rsidRDefault="008C48BC" w:rsidP="00A56236">
            <w:pPr>
              <w:jc w:val="center"/>
              <w:rPr>
                <w:rFonts w:ascii="Cavolini" w:hAnsi="Cavolini" w:cs="Cavolini"/>
                <w:b/>
                <w:sz w:val="28"/>
                <w:szCs w:val="28"/>
              </w:rPr>
            </w:pPr>
            <w:r>
              <w:rPr>
                <w:rFonts w:ascii="Cavolini" w:hAnsi="Cavolini" w:cs="Cavolini"/>
                <w:b/>
                <w:sz w:val="28"/>
                <w:szCs w:val="28"/>
              </w:rPr>
              <w:t xml:space="preserve">R.E. </w:t>
            </w:r>
          </w:p>
        </w:tc>
        <w:tc>
          <w:tcPr>
            <w:tcW w:w="8420" w:type="dxa"/>
          </w:tcPr>
          <w:p w14:paraId="03A7F6D8" w14:textId="77777777" w:rsidR="00557D7A" w:rsidRDefault="00235057" w:rsidP="46D7F732">
            <w:pPr>
              <w:widowControl w:val="0"/>
              <w:rPr>
                <w:rStyle w:val="xnormaltextrun"/>
                <w:rFonts w:ascii="Segoe UI" w:hAnsi="Segoe UI" w:cs="Segoe UI"/>
                <w:color w:val="262626"/>
                <w:sz w:val="22"/>
                <w:szCs w:val="22"/>
                <w:bdr w:val="none" w:sz="0" w:space="0" w:color="auto" w:frame="1"/>
                <w:shd w:val="clear" w:color="auto" w:fill="FFFFFF"/>
              </w:rPr>
            </w:pPr>
            <w:r w:rsidRPr="00BF7D6C">
              <w:rPr>
                <w:rStyle w:val="xnormaltextrun"/>
                <w:rFonts w:ascii="Segoe UI" w:hAnsi="Segoe UI" w:cs="Segoe UI"/>
                <w:color w:val="262626"/>
                <w:sz w:val="22"/>
                <w:szCs w:val="22"/>
                <w:bdr w:val="none" w:sz="0" w:space="0" w:color="auto" w:frame="1"/>
                <w:shd w:val="clear" w:color="auto" w:fill="FFFFFF"/>
              </w:rPr>
              <w:t xml:space="preserve">This half term we will </w:t>
            </w:r>
            <w:r>
              <w:rPr>
                <w:rStyle w:val="xnormaltextrun"/>
                <w:rFonts w:ascii="Segoe UI" w:hAnsi="Segoe UI" w:cs="Segoe UI"/>
                <w:color w:val="262626"/>
                <w:sz w:val="22"/>
                <w:szCs w:val="22"/>
                <w:bdr w:val="none" w:sz="0" w:space="0" w:color="auto" w:frame="1"/>
                <w:shd w:val="clear" w:color="auto" w:fill="FFFFFF"/>
              </w:rPr>
              <w:t>be investigating Jesus and the way he changed/changes people’s lives. We will be looking at various stories in the Bible and finding out about the people who met Jesus and were changed by him. We will then look at how Jesus changes the lives of Christians today.</w:t>
            </w:r>
          </w:p>
          <w:p w14:paraId="7DEC5B95" w14:textId="4A84A6EA" w:rsidR="0075483F" w:rsidRPr="008C48BC" w:rsidRDefault="0075483F" w:rsidP="46D7F732">
            <w:pPr>
              <w:widowControl w:val="0"/>
              <w:rPr>
                <w:rStyle w:val="normaltextrun"/>
                <w:rFonts w:ascii="Segoe UI" w:eastAsia="Segoe UI" w:hAnsi="Segoe UI" w:cs="Segoe UI"/>
                <w:color w:val="000000" w:themeColor="text1"/>
                <w:sz w:val="22"/>
                <w:szCs w:val="22"/>
                <w:shd w:val="clear" w:color="auto" w:fill="FFFFFF"/>
              </w:rPr>
            </w:pPr>
          </w:p>
        </w:tc>
      </w:tr>
      <w:tr w:rsidR="005653B7" w14:paraId="2E9D5E2F" w14:textId="77777777" w:rsidTr="6A416047">
        <w:trPr>
          <w:trHeight w:val="1962"/>
        </w:trPr>
        <w:tc>
          <w:tcPr>
            <w:tcW w:w="2263" w:type="dxa"/>
          </w:tcPr>
          <w:p w14:paraId="75A2C2CC" w14:textId="77777777" w:rsidR="005653B7" w:rsidRDefault="005653B7" w:rsidP="00A56236">
            <w:pPr>
              <w:jc w:val="center"/>
              <w:rPr>
                <w:rFonts w:ascii="Cavolini" w:hAnsi="Cavolini" w:cs="Cavolini"/>
                <w:b/>
                <w:szCs w:val="28"/>
              </w:rPr>
            </w:pPr>
            <w:r w:rsidRPr="008C48BC">
              <w:rPr>
                <w:rFonts w:ascii="Cavolini" w:hAnsi="Cavolini" w:cs="Cavolini"/>
                <w:b/>
                <w:szCs w:val="28"/>
              </w:rPr>
              <w:t>Home School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lang w:val="en-GB"/>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77777777" w:rsidR="00874F09" w:rsidRPr="008C48BC" w:rsidRDefault="00874F09" w:rsidP="761E4B55">
            <w:pPr>
              <w:rPr>
                <w:rFonts w:ascii="Segoe UI" w:eastAsia="Segoe UI" w:hAnsi="Segoe UI" w:cs="Segoe UI"/>
                <w:b/>
                <w:bCs/>
                <w:sz w:val="22"/>
                <w:szCs w:val="22"/>
              </w:rPr>
            </w:pPr>
            <w:r w:rsidRPr="761E4B55">
              <w:rPr>
                <w:rFonts w:ascii="Segoe UI" w:eastAsia="Segoe UI" w:hAnsi="Segoe UI" w:cs="Segoe UI"/>
                <w:b/>
                <w:bCs/>
                <w:sz w:val="22"/>
                <w:szCs w:val="22"/>
              </w:rPr>
              <w:t xml:space="preserve">We would like you to help your child at home with the following activities: </w:t>
            </w:r>
          </w:p>
          <w:p w14:paraId="201A1F46" w14:textId="77777777" w:rsidR="0074281C" w:rsidRPr="008C48BC" w:rsidRDefault="0074281C" w:rsidP="0074281C">
            <w:pPr>
              <w:numPr>
                <w:ilvl w:val="0"/>
                <w:numId w:val="2"/>
              </w:numPr>
              <w:rPr>
                <w:rFonts w:ascii="Segoe UI" w:eastAsia="Segoe UI" w:hAnsi="Segoe UI" w:cs="Segoe UI"/>
                <w:sz w:val="22"/>
                <w:szCs w:val="22"/>
              </w:rPr>
            </w:pPr>
            <w:r w:rsidRPr="761E4B55">
              <w:rPr>
                <w:rFonts w:ascii="Segoe UI" w:eastAsia="Segoe UI" w:hAnsi="Segoe UI" w:cs="Segoe UI"/>
                <w:sz w:val="22"/>
                <w:szCs w:val="22"/>
              </w:rPr>
              <w:t xml:space="preserve">Reading at least </w:t>
            </w:r>
            <w:r>
              <w:rPr>
                <w:rFonts w:ascii="Segoe UI" w:eastAsia="Segoe UI" w:hAnsi="Segoe UI" w:cs="Segoe UI"/>
                <w:sz w:val="22"/>
                <w:szCs w:val="22"/>
              </w:rPr>
              <w:t>four</w:t>
            </w:r>
            <w:r w:rsidRPr="761E4B55">
              <w:rPr>
                <w:rFonts w:ascii="Segoe UI" w:eastAsia="Segoe UI" w:hAnsi="Segoe UI" w:cs="Segoe UI"/>
                <w:sz w:val="22"/>
                <w:szCs w:val="22"/>
              </w:rPr>
              <w:t xml:space="preserve"> times in a week – more if you can!</w:t>
            </w:r>
          </w:p>
          <w:p w14:paraId="252E769B" w14:textId="77777777" w:rsidR="0074281C" w:rsidRDefault="0074281C" w:rsidP="0074281C">
            <w:pPr>
              <w:numPr>
                <w:ilvl w:val="0"/>
                <w:numId w:val="2"/>
              </w:numPr>
              <w:rPr>
                <w:rFonts w:ascii="Segoe UI" w:eastAsia="Segoe UI" w:hAnsi="Segoe UI" w:cs="Segoe UI"/>
                <w:sz w:val="22"/>
                <w:szCs w:val="22"/>
              </w:rPr>
            </w:pPr>
            <w:r w:rsidRPr="59E22740">
              <w:rPr>
                <w:rFonts w:ascii="Segoe UI" w:eastAsia="Segoe UI" w:hAnsi="Segoe UI" w:cs="Segoe UI"/>
                <w:sz w:val="22"/>
                <w:szCs w:val="22"/>
              </w:rPr>
              <w:t xml:space="preserve">Completing weekly English and </w:t>
            </w:r>
            <w:proofErr w:type="spellStart"/>
            <w:r w:rsidRPr="59E22740">
              <w:rPr>
                <w:rFonts w:ascii="Segoe UI" w:eastAsia="Segoe UI" w:hAnsi="Segoe UI" w:cs="Segoe UI"/>
                <w:sz w:val="22"/>
                <w:szCs w:val="22"/>
              </w:rPr>
              <w:t>Maths</w:t>
            </w:r>
            <w:proofErr w:type="spellEnd"/>
            <w:r w:rsidRPr="59E22740">
              <w:rPr>
                <w:rFonts w:ascii="Segoe UI" w:eastAsia="Segoe UI" w:hAnsi="Segoe UI" w:cs="Segoe UI"/>
                <w:sz w:val="22"/>
                <w:szCs w:val="22"/>
              </w:rPr>
              <w:t xml:space="preserve"> homework</w:t>
            </w:r>
            <w:r>
              <w:rPr>
                <w:rFonts w:ascii="Segoe UI" w:eastAsia="Segoe UI" w:hAnsi="Segoe UI" w:cs="Segoe UI"/>
                <w:sz w:val="22"/>
                <w:szCs w:val="22"/>
              </w:rPr>
              <w:t>.</w:t>
            </w:r>
          </w:p>
          <w:p w14:paraId="0288D84D" w14:textId="77777777" w:rsidR="0074281C" w:rsidRDefault="0074281C" w:rsidP="0074281C">
            <w:pPr>
              <w:numPr>
                <w:ilvl w:val="0"/>
                <w:numId w:val="2"/>
              </w:numPr>
              <w:rPr>
                <w:rFonts w:ascii="Segoe UI" w:eastAsia="Segoe UI" w:hAnsi="Segoe UI" w:cs="Segoe UI"/>
                <w:sz w:val="22"/>
                <w:szCs w:val="22"/>
              </w:rPr>
            </w:pPr>
            <w:r w:rsidRPr="00C843EB">
              <w:rPr>
                <w:rFonts w:ascii="Segoe UI" w:eastAsia="Segoe UI" w:hAnsi="Segoe UI" w:cs="Segoe UI"/>
                <w:sz w:val="22"/>
                <w:szCs w:val="22"/>
              </w:rPr>
              <w:t>Supporting with learning spellings / high frequency words</w:t>
            </w:r>
            <w:r>
              <w:rPr>
                <w:rFonts w:ascii="Segoe UI" w:eastAsia="Segoe UI" w:hAnsi="Segoe UI" w:cs="Segoe UI"/>
                <w:sz w:val="22"/>
                <w:szCs w:val="22"/>
              </w:rPr>
              <w:t xml:space="preserve">. The children will bring a spelling list home on a Monday and will be tested the following Monday. We will look at these words throughout the week in school but they also need to complete their Look, </w:t>
            </w:r>
            <w:proofErr w:type="gramStart"/>
            <w:r>
              <w:rPr>
                <w:rFonts w:ascii="Segoe UI" w:eastAsia="Segoe UI" w:hAnsi="Segoe UI" w:cs="Segoe UI"/>
                <w:sz w:val="22"/>
                <w:szCs w:val="22"/>
              </w:rPr>
              <w:t>Say</w:t>
            </w:r>
            <w:proofErr w:type="gramEnd"/>
            <w:r>
              <w:rPr>
                <w:rFonts w:ascii="Segoe UI" w:eastAsia="Segoe UI" w:hAnsi="Segoe UI" w:cs="Segoe UI"/>
                <w:sz w:val="22"/>
                <w:szCs w:val="22"/>
              </w:rPr>
              <w:t>, Cover, Write, Check pages at home.</w:t>
            </w:r>
          </w:p>
          <w:p w14:paraId="79F9D6E7" w14:textId="0C89223E" w:rsidR="0074281C" w:rsidRDefault="0074281C" w:rsidP="0074281C">
            <w:pPr>
              <w:ind w:left="720"/>
              <w:rPr>
                <w:rFonts w:ascii="Segoe UI" w:eastAsia="Segoe UI" w:hAnsi="Segoe UI" w:cs="Segoe UI"/>
                <w:sz w:val="22"/>
                <w:szCs w:val="22"/>
              </w:rPr>
            </w:pPr>
            <w:r>
              <w:rPr>
                <w:rFonts w:ascii="Segoe UI" w:eastAsia="Segoe UI" w:hAnsi="Segoe UI" w:cs="Segoe UI"/>
                <w:sz w:val="22"/>
                <w:szCs w:val="22"/>
              </w:rPr>
              <w:t>They should also be logging on to Spelling Shed a couple of times a week.</w:t>
            </w:r>
          </w:p>
          <w:p w14:paraId="3642755E" w14:textId="56DEBA18" w:rsidR="004922D5" w:rsidRPr="008C48BC" w:rsidRDefault="0074281C" w:rsidP="0074281C">
            <w:pPr>
              <w:numPr>
                <w:ilvl w:val="0"/>
                <w:numId w:val="2"/>
              </w:numPr>
              <w:rPr>
                <w:rFonts w:ascii="Segoe UI" w:eastAsia="Segoe UI" w:hAnsi="Segoe UI" w:cs="Segoe UI"/>
                <w:sz w:val="22"/>
                <w:szCs w:val="22"/>
              </w:rPr>
            </w:pPr>
            <w:r>
              <w:rPr>
                <w:rFonts w:ascii="Segoe UI" w:eastAsia="Segoe UI" w:hAnsi="Segoe UI" w:cs="Segoe UI"/>
                <w:sz w:val="22"/>
                <w:szCs w:val="22"/>
              </w:rPr>
              <w:t xml:space="preserve">Learning their </w:t>
            </w:r>
            <w:r w:rsidRPr="00C843EB">
              <w:rPr>
                <w:rFonts w:ascii="Segoe UI" w:eastAsia="Segoe UI" w:hAnsi="Segoe UI" w:cs="Segoe UI"/>
                <w:sz w:val="22"/>
                <w:szCs w:val="22"/>
              </w:rPr>
              <w:t>times tables</w:t>
            </w:r>
            <w:r>
              <w:rPr>
                <w:rFonts w:ascii="Segoe UI" w:eastAsia="Segoe UI" w:hAnsi="Segoe UI" w:cs="Segoe UI"/>
                <w:sz w:val="22"/>
                <w:szCs w:val="22"/>
              </w:rPr>
              <w:t>. In Year 3 we focus on x3, x4, x8 in addition to x2, x5 x10 learned in Year 2.</w:t>
            </w:r>
            <w:r w:rsidRPr="00CB6F74">
              <w:rPr>
                <w:rFonts w:ascii="Segoe UI" w:eastAsia="Segoe UI" w:hAnsi="Segoe UI" w:cs="Segoe UI"/>
                <w:sz w:val="22"/>
                <w:szCs w:val="22"/>
              </w:rPr>
              <w:t xml:space="preserve"> </w:t>
            </w:r>
            <w:r>
              <w:rPr>
                <w:rFonts w:ascii="Segoe UI" w:eastAsia="Segoe UI" w:hAnsi="Segoe UI" w:cs="Segoe UI"/>
                <w:sz w:val="22"/>
                <w:szCs w:val="22"/>
              </w:rPr>
              <w:t>The c</w:t>
            </w:r>
            <w:r w:rsidRPr="00CB6F74">
              <w:rPr>
                <w:rFonts w:ascii="Segoe UI" w:eastAsia="Segoe UI" w:hAnsi="Segoe UI" w:cs="Segoe UI"/>
                <w:sz w:val="22"/>
                <w:szCs w:val="22"/>
              </w:rPr>
              <w:t xml:space="preserve">hildren </w:t>
            </w:r>
            <w:r>
              <w:rPr>
                <w:rFonts w:ascii="Segoe UI" w:eastAsia="Segoe UI" w:hAnsi="Segoe UI" w:cs="Segoe UI"/>
                <w:sz w:val="22"/>
                <w:szCs w:val="22"/>
              </w:rPr>
              <w:t xml:space="preserve">will be given a </w:t>
            </w:r>
            <w:r w:rsidRPr="00CB6F74">
              <w:rPr>
                <w:rFonts w:ascii="Segoe UI" w:eastAsia="Segoe UI" w:hAnsi="Segoe UI" w:cs="Segoe UI"/>
                <w:sz w:val="22"/>
                <w:szCs w:val="22"/>
              </w:rPr>
              <w:t xml:space="preserve">TT Rockstars login to </w:t>
            </w:r>
            <w:proofErr w:type="spellStart"/>
            <w:r w:rsidRPr="00CB6F74">
              <w:rPr>
                <w:rFonts w:ascii="Segoe UI" w:eastAsia="Segoe UI" w:hAnsi="Segoe UI" w:cs="Segoe UI"/>
                <w:sz w:val="22"/>
                <w:szCs w:val="22"/>
              </w:rPr>
              <w:t>practise</w:t>
            </w:r>
            <w:proofErr w:type="spellEnd"/>
            <w:r w:rsidRPr="00CB6F74">
              <w:rPr>
                <w:rFonts w:ascii="Segoe UI" w:eastAsia="Segoe UI" w:hAnsi="Segoe UI" w:cs="Segoe UI"/>
                <w:sz w:val="22"/>
                <w:szCs w:val="22"/>
              </w:rPr>
              <w:t xml:space="preserve"> at home</w:t>
            </w:r>
            <w:r>
              <w:rPr>
                <w:rFonts w:ascii="Segoe UI" w:eastAsia="Segoe UI" w:hAnsi="Segoe UI" w:cs="Segoe UI"/>
                <w:sz w:val="22"/>
                <w:szCs w:val="22"/>
              </w:rPr>
              <w:t>.</w:t>
            </w:r>
          </w:p>
        </w:tc>
      </w:tr>
      <w:tr w:rsidR="005653B7" w14:paraId="3001E0A2" w14:textId="77777777" w:rsidTr="6A416047">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77777777" w:rsidR="005B2059" w:rsidRPr="008C48BC" w:rsidRDefault="005B2059" w:rsidP="00A56236">
            <w:pPr>
              <w:jc w:val="center"/>
              <w:rPr>
                <w:rFonts w:ascii="Cavolini" w:hAnsi="Cavolini" w:cs="Cavolini"/>
                <w:sz w:val="28"/>
                <w:szCs w:val="28"/>
              </w:rPr>
            </w:pPr>
          </w:p>
        </w:tc>
        <w:tc>
          <w:tcPr>
            <w:tcW w:w="8420" w:type="dxa"/>
          </w:tcPr>
          <w:p w14:paraId="71DB7CFB" w14:textId="745984F3" w:rsidR="0075483F" w:rsidRDefault="00043E84" w:rsidP="0075483F">
            <w:pPr>
              <w:widowControl w:val="0"/>
              <w:rPr>
                <w:rFonts w:ascii="Segoe UI" w:eastAsia="Segoe UI" w:hAnsi="Segoe UI" w:cs="Segoe UI"/>
                <w:sz w:val="22"/>
                <w:szCs w:val="22"/>
              </w:rPr>
            </w:pPr>
            <w:r w:rsidRPr="6A416047">
              <w:rPr>
                <w:rFonts w:ascii="Segoe UI" w:eastAsia="Segoe UI" w:hAnsi="Segoe UI" w:cs="Segoe UI"/>
                <w:sz w:val="22"/>
                <w:szCs w:val="22"/>
              </w:rPr>
              <w:t>This half term PE will be on</w:t>
            </w:r>
            <w:r w:rsidR="002D322D">
              <w:rPr>
                <w:rFonts w:ascii="Segoe UI" w:eastAsia="Segoe UI" w:hAnsi="Segoe UI" w:cs="Segoe UI"/>
                <w:sz w:val="22"/>
                <w:szCs w:val="22"/>
              </w:rPr>
              <w:t xml:space="preserve"> MONDAY</w:t>
            </w:r>
            <w:r w:rsidR="0075483F">
              <w:rPr>
                <w:rFonts w:ascii="Segoe UI" w:eastAsia="Segoe UI" w:hAnsi="Segoe UI" w:cs="Segoe UI"/>
                <w:sz w:val="22"/>
                <w:szCs w:val="22"/>
              </w:rPr>
              <w:t>s</w:t>
            </w:r>
            <w:r w:rsidR="002D322D">
              <w:rPr>
                <w:rFonts w:ascii="Segoe UI" w:eastAsia="Segoe UI" w:hAnsi="Segoe UI" w:cs="Segoe UI"/>
                <w:sz w:val="22"/>
                <w:szCs w:val="22"/>
              </w:rPr>
              <w:t xml:space="preserve"> </w:t>
            </w:r>
            <w:r w:rsidR="0075483F">
              <w:rPr>
                <w:rFonts w:ascii="Segoe UI" w:eastAsia="Segoe UI" w:hAnsi="Segoe UI" w:cs="Segoe UI"/>
                <w:sz w:val="22"/>
                <w:szCs w:val="22"/>
              </w:rPr>
              <w:t>and THURSDAYs.</w:t>
            </w:r>
          </w:p>
          <w:p w14:paraId="47194892" w14:textId="6CA4303D" w:rsidR="00235057" w:rsidRPr="008C48BC" w:rsidRDefault="00874F09" w:rsidP="0075483F">
            <w:pPr>
              <w:widowControl w:val="0"/>
              <w:rPr>
                <w:rFonts w:ascii="Segoe UI" w:eastAsia="Segoe UI" w:hAnsi="Segoe UI" w:cs="Segoe UI"/>
                <w:sz w:val="22"/>
                <w:szCs w:val="22"/>
                <w:lang w:val="en-GB"/>
              </w:rPr>
            </w:pPr>
            <w:r w:rsidRPr="6A416047">
              <w:rPr>
                <w:rFonts w:ascii="Segoe UI" w:eastAsia="Segoe UI" w:hAnsi="Segoe UI" w:cs="Segoe UI"/>
                <w:sz w:val="22"/>
                <w:szCs w:val="22"/>
              </w:rPr>
              <w:t>Children should come to school in their PE</w:t>
            </w:r>
            <w:r w:rsidR="003E6D8F" w:rsidRPr="6A416047">
              <w:rPr>
                <w:rFonts w:ascii="Segoe UI" w:eastAsia="Segoe UI" w:hAnsi="Segoe UI" w:cs="Segoe UI"/>
                <w:sz w:val="22"/>
                <w:szCs w:val="22"/>
              </w:rPr>
              <w:t xml:space="preserve"> </w:t>
            </w:r>
            <w:bookmarkStart w:id="0" w:name="_Int_D32bdFAd"/>
            <w:r w:rsidR="003E6D8F" w:rsidRPr="6A416047">
              <w:rPr>
                <w:rFonts w:ascii="Segoe UI" w:eastAsia="Segoe UI" w:hAnsi="Segoe UI" w:cs="Segoe UI"/>
                <w:sz w:val="22"/>
                <w:szCs w:val="22"/>
              </w:rPr>
              <w:t>kit on</w:t>
            </w:r>
            <w:bookmarkEnd w:id="0"/>
            <w:r w:rsidR="003E6D8F" w:rsidRPr="6A416047">
              <w:rPr>
                <w:rFonts w:ascii="Segoe UI" w:eastAsia="Segoe UI" w:hAnsi="Segoe UI" w:cs="Segoe UI"/>
                <w:sz w:val="22"/>
                <w:szCs w:val="22"/>
              </w:rPr>
              <w:t xml:space="preserve"> these</w:t>
            </w:r>
            <w:r w:rsidRPr="6A416047">
              <w:rPr>
                <w:rFonts w:ascii="Segoe UI" w:eastAsia="Segoe UI" w:hAnsi="Segoe UI" w:cs="Segoe UI"/>
                <w:sz w:val="22"/>
                <w:szCs w:val="22"/>
              </w:rPr>
              <w:t xml:space="preserve"> </w:t>
            </w:r>
            <w:r w:rsidR="31AF4141" w:rsidRPr="6A416047">
              <w:rPr>
                <w:rFonts w:ascii="Segoe UI" w:eastAsia="Segoe UI" w:hAnsi="Segoe UI" w:cs="Segoe UI"/>
                <w:sz w:val="22"/>
                <w:szCs w:val="22"/>
              </w:rPr>
              <w:t xml:space="preserve">days, </w:t>
            </w:r>
            <w:r w:rsidRPr="6A416047">
              <w:rPr>
                <w:rFonts w:ascii="Segoe UI" w:eastAsia="Segoe UI" w:hAnsi="Segoe UI" w:cs="Segoe UI"/>
                <w:sz w:val="22"/>
                <w:szCs w:val="22"/>
              </w:rPr>
              <w:t xml:space="preserve">so they don’t need to get changed.  </w:t>
            </w: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volini">
    <w:altName w:val="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D32bdFAd" int2:invalidationBookmarkName="" int2:hashCode="nLoQw+XVXCyzwJ" int2:id="5LmeQaOV">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1"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8561371">
    <w:abstractNumId w:val="0"/>
  </w:num>
  <w:num w:numId="2" w16cid:durableId="1250038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AA8"/>
    <w:rsid w:val="0001347A"/>
    <w:rsid w:val="000178C1"/>
    <w:rsid w:val="000272FA"/>
    <w:rsid w:val="00043E84"/>
    <w:rsid w:val="00053481"/>
    <w:rsid w:val="000750DC"/>
    <w:rsid w:val="0017644E"/>
    <w:rsid w:val="001817B8"/>
    <w:rsid w:val="00187D4A"/>
    <w:rsid w:val="00192998"/>
    <w:rsid w:val="001B7050"/>
    <w:rsid w:val="0021CEA7"/>
    <w:rsid w:val="00235057"/>
    <w:rsid w:val="002463E1"/>
    <w:rsid w:val="00256122"/>
    <w:rsid w:val="00275B3B"/>
    <w:rsid w:val="002B114C"/>
    <w:rsid w:val="002B74E2"/>
    <w:rsid w:val="002D322D"/>
    <w:rsid w:val="002F2E74"/>
    <w:rsid w:val="00347685"/>
    <w:rsid w:val="00363CBA"/>
    <w:rsid w:val="00367BF2"/>
    <w:rsid w:val="00397430"/>
    <w:rsid w:val="003D3DD2"/>
    <w:rsid w:val="003E6D8F"/>
    <w:rsid w:val="004922D5"/>
    <w:rsid w:val="004B6355"/>
    <w:rsid w:val="004D3DEF"/>
    <w:rsid w:val="004E1168"/>
    <w:rsid w:val="00557D7A"/>
    <w:rsid w:val="005653B7"/>
    <w:rsid w:val="005655FD"/>
    <w:rsid w:val="00576095"/>
    <w:rsid w:val="005B2059"/>
    <w:rsid w:val="005D5F94"/>
    <w:rsid w:val="005E3AA8"/>
    <w:rsid w:val="005F7E04"/>
    <w:rsid w:val="0066169C"/>
    <w:rsid w:val="00666972"/>
    <w:rsid w:val="00672CDC"/>
    <w:rsid w:val="0072483E"/>
    <w:rsid w:val="0074281C"/>
    <w:rsid w:val="007515B0"/>
    <w:rsid w:val="0075483F"/>
    <w:rsid w:val="008046F4"/>
    <w:rsid w:val="00837856"/>
    <w:rsid w:val="00841F5B"/>
    <w:rsid w:val="00874F09"/>
    <w:rsid w:val="00887A66"/>
    <w:rsid w:val="008C48BC"/>
    <w:rsid w:val="008D3275"/>
    <w:rsid w:val="009737E8"/>
    <w:rsid w:val="00991D67"/>
    <w:rsid w:val="009942AB"/>
    <w:rsid w:val="009B0AF0"/>
    <w:rsid w:val="009B26B2"/>
    <w:rsid w:val="009B6D31"/>
    <w:rsid w:val="009D2ECF"/>
    <w:rsid w:val="00A35195"/>
    <w:rsid w:val="00A52EB4"/>
    <w:rsid w:val="00A56236"/>
    <w:rsid w:val="00A67087"/>
    <w:rsid w:val="00A71A81"/>
    <w:rsid w:val="00A975EA"/>
    <w:rsid w:val="00AC03E7"/>
    <w:rsid w:val="00AC3090"/>
    <w:rsid w:val="00AE6E6C"/>
    <w:rsid w:val="00AF2910"/>
    <w:rsid w:val="00AF3713"/>
    <w:rsid w:val="00BB0805"/>
    <w:rsid w:val="00BC5FF2"/>
    <w:rsid w:val="00BE19ED"/>
    <w:rsid w:val="00C07E18"/>
    <w:rsid w:val="00C36596"/>
    <w:rsid w:val="00C95024"/>
    <w:rsid w:val="00CA68AC"/>
    <w:rsid w:val="00CB25F6"/>
    <w:rsid w:val="00D01AB3"/>
    <w:rsid w:val="00D0D272"/>
    <w:rsid w:val="00D14BFD"/>
    <w:rsid w:val="00D36262"/>
    <w:rsid w:val="00D8379D"/>
    <w:rsid w:val="00D879F0"/>
    <w:rsid w:val="00DA1060"/>
    <w:rsid w:val="00DA4E7C"/>
    <w:rsid w:val="00DC6EE5"/>
    <w:rsid w:val="00E05B07"/>
    <w:rsid w:val="00E91183"/>
    <w:rsid w:val="00E92617"/>
    <w:rsid w:val="00E9460C"/>
    <w:rsid w:val="00EB286B"/>
    <w:rsid w:val="00F0460D"/>
    <w:rsid w:val="00F44956"/>
    <w:rsid w:val="00F654CA"/>
    <w:rsid w:val="00FA216C"/>
    <w:rsid w:val="00FA59AE"/>
    <w:rsid w:val="00FF17A1"/>
    <w:rsid w:val="01B67936"/>
    <w:rsid w:val="021F65D0"/>
    <w:rsid w:val="02726E2B"/>
    <w:rsid w:val="02BD55BF"/>
    <w:rsid w:val="0360E75D"/>
    <w:rsid w:val="0380D860"/>
    <w:rsid w:val="04151AB8"/>
    <w:rsid w:val="04D37F0A"/>
    <w:rsid w:val="04EA8A5A"/>
    <w:rsid w:val="04F0E0F5"/>
    <w:rsid w:val="052F1296"/>
    <w:rsid w:val="0543B0D9"/>
    <w:rsid w:val="05B9F6AC"/>
    <w:rsid w:val="05CD825B"/>
    <w:rsid w:val="060599CF"/>
    <w:rsid w:val="067640D2"/>
    <w:rsid w:val="069D1F6C"/>
    <w:rsid w:val="073768D6"/>
    <w:rsid w:val="0790C6E2"/>
    <w:rsid w:val="07F9E61A"/>
    <w:rsid w:val="08A0F644"/>
    <w:rsid w:val="08BBCF6C"/>
    <w:rsid w:val="08EEC916"/>
    <w:rsid w:val="095EC791"/>
    <w:rsid w:val="098C14CD"/>
    <w:rsid w:val="09E55A61"/>
    <w:rsid w:val="0A4BB270"/>
    <w:rsid w:val="0B18F9D4"/>
    <w:rsid w:val="0B405CDB"/>
    <w:rsid w:val="0B42C08E"/>
    <w:rsid w:val="0B493E3F"/>
    <w:rsid w:val="0B8FE673"/>
    <w:rsid w:val="0C8ED601"/>
    <w:rsid w:val="0CA550C4"/>
    <w:rsid w:val="0CCF4174"/>
    <w:rsid w:val="0D746767"/>
    <w:rsid w:val="0D9DFF3A"/>
    <w:rsid w:val="0E015049"/>
    <w:rsid w:val="0FEBCFA2"/>
    <w:rsid w:val="105EE75F"/>
    <w:rsid w:val="10922725"/>
    <w:rsid w:val="11EF9086"/>
    <w:rsid w:val="1296C33F"/>
    <w:rsid w:val="12E42F39"/>
    <w:rsid w:val="12FA9F8E"/>
    <w:rsid w:val="12FE1785"/>
    <w:rsid w:val="1368ECE0"/>
    <w:rsid w:val="13759985"/>
    <w:rsid w:val="13EB9671"/>
    <w:rsid w:val="17233733"/>
    <w:rsid w:val="17CBCB17"/>
    <w:rsid w:val="193A385E"/>
    <w:rsid w:val="19AADD01"/>
    <w:rsid w:val="1A8674DB"/>
    <w:rsid w:val="1B60D1DE"/>
    <w:rsid w:val="1C3D32DC"/>
    <w:rsid w:val="1CFCA23F"/>
    <w:rsid w:val="1E6BCBC3"/>
    <w:rsid w:val="1E6EABE6"/>
    <w:rsid w:val="1E9872A0"/>
    <w:rsid w:val="1EE59885"/>
    <w:rsid w:val="1F2E4918"/>
    <w:rsid w:val="1F59E5FE"/>
    <w:rsid w:val="1F5BAB41"/>
    <w:rsid w:val="1F8379EC"/>
    <w:rsid w:val="21195262"/>
    <w:rsid w:val="21DA5333"/>
    <w:rsid w:val="221D3947"/>
    <w:rsid w:val="22713AFC"/>
    <w:rsid w:val="22934C03"/>
    <w:rsid w:val="2367B336"/>
    <w:rsid w:val="242D5721"/>
    <w:rsid w:val="248C953B"/>
    <w:rsid w:val="252EC0A0"/>
    <w:rsid w:val="252F63A6"/>
    <w:rsid w:val="25A4B9A8"/>
    <w:rsid w:val="25CAECC5"/>
    <w:rsid w:val="26266A15"/>
    <w:rsid w:val="26B8F0AE"/>
    <w:rsid w:val="27F4A713"/>
    <w:rsid w:val="28C24708"/>
    <w:rsid w:val="2954F05D"/>
    <w:rsid w:val="2A44EF0C"/>
    <w:rsid w:val="2A590427"/>
    <w:rsid w:val="2BE851BF"/>
    <w:rsid w:val="2CFA783F"/>
    <w:rsid w:val="2DE6A358"/>
    <w:rsid w:val="2E4D62EB"/>
    <w:rsid w:val="2E7CB556"/>
    <w:rsid w:val="2FB3ED0E"/>
    <w:rsid w:val="306604A7"/>
    <w:rsid w:val="30F2B1CC"/>
    <w:rsid w:val="31AF4141"/>
    <w:rsid w:val="32437D64"/>
    <w:rsid w:val="3356A83A"/>
    <w:rsid w:val="3432DB69"/>
    <w:rsid w:val="35CEABCA"/>
    <w:rsid w:val="364D1D5C"/>
    <w:rsid w:val="38544AB2"/>
    <w:rsid w:val="3982A835"/>
    <w:rsid w:val="3B77EEF9"/>
    <w:rsid w:val="3B7FCE13"/>
    <w:rsid w:val="3B8D5705"/>
    <w:rsid w:val="3BA67F62"/>
    <w:rsid w:val="3BEB5058"/>
    <w:rsid w:val="3C2F819E"/>
    <w:rsid w:val="3C67B408"/>
    <w:rsid w:val="3D44572E"/>
    <w:rsid w:val="3D55BE97"/>
    <w:rsid w:val="3D5E6E8A"/>
    <w:rsid w:val="3EBF0B25"/>
    <w:rsid w:val="3F16B3E9"/>
    <w:rsid w:val="40407C64"/>
    <w:rsid w:val="4060C828"/>
    <w:rsid w:val="40EE63EE"/>
    <w:rsid w:val="40FFE7B1"/>
    <w:rsid w:val="41606702"/>
    <w:rsid w:val="418F0D2F"/>
    <w:rsid w:val="41B0BF9C"/>
    <w:rsid w:val="41E3FBDD"/>
    <w:rsid w:val="41FE5DCC"/>
    <w:rsid w:val="42AB9639"/>
    <w:rsid w:val="4326186A"/>
    <w:rsid w:val="439A2E2D"/>
    <w:rsid w:val="43BBB6B9"/>
    <w:rsid w:val="4417DE64"/>
    <w:rsid w:val="443485F8"/>
    <w:rsid w:val="44933773"/>
    <w:rsid w:val="44AA7F00"/>
    <w:rsid w:val="44CD4862"/>
    <w:rsid w:val="45DCF10D"/>
    <w:rsid w:val="4652470F"/>
    <w:rsid w:val="46659FC0"/>
    <w:rsid w:val="46D7F732"/>
    <w:rsid w:val="47416F42"/>
    <w:rsid w:val="4760B49D"/>
    <w:rsid w:val="48715667"/>
    <w:rsid w:val="48D075F2"/>
    <w:rsid w:val="497E75B4"/>
    <w:rsid w:val="49C0BA08"/>
    <w:rsid w:val="4AEE20EB"/>
    <w:rsid w:val="4B097B46"/>
    <w:rsid w:val="4BB72B27"/>
    <w:rsid w:val="4D8DF34E"/>
    <w:rsid w:val="4DF88928"/>
    <w:rsid w:val="4F6FB616"/>
    <w:rsid w:val="4FFDD211"/>
    <w:rsid w:val="50EE4936"/>
    <w:rsid w:val="51986244"/>
    <w:rsid w:val="522685C0"/>
    <w:rsid w:val="5254E517"/>
    <w:rsid w:val="530AEF71"/>
    <w:rsid w:val="53AF78BB"/>
    <w:rsid w:val="53C7B3EC"/>
    <w:rsid w:val="541A48DB"/>
    <w:rsid w:val="552A4422"/>
    <w:rsid w:val="555625FB"/>
    <w:rsid w:val="55BA8DBF"/>
    <w:rsid w:val="55F95AC5"/>
    <w:rsid w:val="5616BCA9"/>
    <w:rsid w:val="566BD367"/>
    <w:rsid w:val="568AC3A0"/>
    <w:rsid w:val="56E0CE86"/>
    <w:rsid w:val="578B4E31"/>
    <w:rsid w:val="5807A3C8"/>
    <w:rsid w:val="5884FB63"/>
    <w:rsid w:val="59E22740"/>
    <w:rsid w:val="5C7089CF"/>
    <w:rsid w:val="5CA62F28"/>
    <w:rsid w:val="5DC59FA4"/>
    <w:rsid w:val="5E300990"/>
    <w:rsid w:val="602D8057"/>
    <w:rsid w:val="60CFFCFE"/>
    <w:rsid w:val="618CFA10"/>
    <w:rsid w:val="61E4374E"/>
    <w:rsid w:val="624E8671"/>
    <w:rsid w:val="629C89CA"/>
    <w:rsid w:val="635717D6"/>
    <w:rsid w:val="64385A2B"/>
    <w:rsid w:val="6457D7F3"/>
    <w:rsid w:val="64627357"/>
    <w:rsid w:val="664EE4E2"/>
    <w:rsid w:val="66C4747C"/>
    <w:rsid w:val="67EEFCA9"/>
    <w:rsid w:val="6825B518"/>
    <w:rsid w:val="6A416047"/>
    <w:rsid w:val="6BADE80A"/>
    <w:rsid w:val="6C643BF2"/>
    <w:rsid w:val="6CE6E761"/>
    <w:rsid w:val="6D51E674"/>
    <w:rsid w:val="6E34F283"/>
    <w:rsid w:val="6F7F8155"/>
    <w:rsid w:val="6FBBAD60"/>
    <w:rsid w:val="6FE9EB41"/>
    <w:rsid w:val="6FF10193"/>
    <w:rsid w:val="70179EA0"/>
    <w:rsid w:val="709FD327"/>
    <w:rsid w:val="711B51B6"/>
    <w:rsid w:val="71577DC1"/>
    <w:rsid w:val="7185BBA2"/>
    <w:rsid w:val="72156AD2"/>
    <w:rsid w:val="7263940D"/>
    <w:rsid w:val="72C9E26A"/>
    <w:rsid w:val="72F34E22"/>
    <w:rsid w:val="73143F8D"/>
    <w:rsid w:val="73B13B33"/>
    <w:rsid w:val="74154EDD"/>
    <w:rsid w:val="741786E2"/>
    <w:rsid w:val="7465B2CB"/>
    <w:rsid w:val="7601832C"/>
    <w:rsid w:val="761E4B55"/>
    <w:rsid w:val="762A9C5C"/>
    <w:rsid w:val="7641C9AB"/>
    <w:rsid w:val="76A51046"/>
    <w:rsid w:val="76E8DBF5"/>
    <w:rsid w:val="77133BBF"/>
    <w:rsid w:val="7758CB9F"/>
    <w:rsid w:val="78383892"/>
    <w:rsid w:val="7838DB98"/>
    <w:rsid w:val="7860B94D"/>
    <w:rsid w:val="7884AC56"/>
    <w:rsid w:val="78C35CBF"/>
    <w:rsid w:val="793923EE"/>
    <w:rsid w:val="79FC89AE"/>
    <w:rsid w:val="7A26A2DA"/>
    <w:rsid w:val="7A680CFE"/>
    <w:rsid w:val="7A8939D0"/>
    <w:rsid w:val="7B4AB1D4"/>
    <w:rsid w:val="7B72A051"/>
    <w:rsid w:val="7BDB9B98"/>
    <w:rsid w:val="7C70C4B0"/>
    <w:rsid w:val="7E4CD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CBB46C"/>
  <w15:docId w15:val="{B2D98474-B681-4CFB-9F1D-892958AD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 w:type="character" w:customStyle="1" w:styleId="xnormaltextrun">
    <w:name w:val="x_normaltextrun"/>
    <w:basedOn w:val="DefaultParagraphFont"/>
    <w:rsid w:val="00235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B2006A8A13244CB3E189055D75B685" ma:contentTypeVersion="14" ma:contentTypeDescription="Create a new document." ma:contentTypeScope="" ma:versionID="370cef5c10c140c224946c6bf9933041">
  <xsd:schema xmlns:xsd="http://www.w3.org/2001/XMLSchema" xmlns:xs="http://www.w3.org/2001/XMLSchema" xmlns:p="http://schemas.microsoft.com/office/2006/metadata/properties" xmlns:ns3="6b30e759-afe7-4559-b973-a01fb8b4d2b3" xmlns:ns4="3ab22591-782c-4e00-b2d7-e052deab8f34" targetNamespace="http://schemas.microsoft.com/office/2006/metadata/properties" ma:root="true" ma:fieldsID="75897f999fd21ca35081b4b6e37c237d" ns3:_="" ns4:_="">
    <xsd:import namespace="6b30e759-afe7-4559-b973-a01fb8b4d2b3"/>
    <xsd:import namespace="3ab22591-782c-4e00-b2d7-e052deab8f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0e759-afe7-4559-b973-a01fb8b4d2b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b22591-782c-4e00-b2d7-e052deab8f3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727CC4-190B-488E-A86C-285A1525827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6b30e759-afe7-4559-b973-a01fb8b4d2b3"/>
    <ds:schemaRef ds:uri="http://purl.org/dc/elements/1.1/"/>
    <ds:schemaRef ds:uri="http://schemas.microsoft.com/office/2006/metadata/properties"/>
    <ds:schemaRef ds:uri="3ab22591-782c-4e00-b2d7-e052deab8f34"/>
    <ds:schemaRef ds:uri="http://www.w3.org/XML/1998/namespace"/>
  </ds:schemaRefs>
</ds:datastoreItem>
</file>

<file path=customXml/itemProps2.xml><?xml version="1.0" encoding="utf-8"?>
<ds:datastoreItem xmlns:ds="http://schemas.openxmlformats.org/officeDocument/2006/customXml" ds:itemID="{668BFF71-C677-43BD-BCBF-874D1FBE078C}">
  <ds:schemaRefs>
    <ds:schemaRef ds:uri="http://schemas.microsoft.com/sharepoint/v3/contenttype/forms"/>
  </ds:schemaRefs>
</ds:datastoreItem>
</file>

<file path=customXml/itemProps3.xml><?xml version="1.0" encoding="utf-8"?>
<ds:datastoreItem xmlns:ds="http://schemas.openxmlformats.org/officeDocument/2006/customXml" ds:itemID="{697FF3EA-2344-46A9-B51C-8B8ADF660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0e759-afe7-4559-b973-a01fb8b4d2b3"/>
    <ds:schemaRef ds:uri="3ab22591-782c-4e00-b2d7-e052deab8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Walker</dc:creator>
  <cp:keywords/>
  <dc:description/>
  <cp:lastModifiedBy>Jennings, J</cp:lastModifiedBy>
  <cp:revision>11</cp:revision>
  <dcterms:created xsi:type="dcterms:W3CDTF">2023-01-07T12:23:00Z</dcterms:created>
  <dcterms:modified xsi:type="dcterms:W3CDTF">2026-01-27T12:34:00Z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0x01010073B2006A8A13244CB3E189055D75B685</vt:lpwstr>
  </property>
</Properties>
</file>