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598438" cy="616143"/>
            <wp:effectExtent l="0" t="0" r="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438" cy="6161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r w:rsidRPr="008C48BC">
        <w:rPr>
          <w:rFonts w:ascii="Cavolini" w:hAnsi="Cavolini" w:cs="Cavolini"/>
          <w:b/>
          <w:sz w:val="36"/>
          <w:szCs w:val="36"/>
          <w:u w:val="single"/>
        </w:rPr>
        <w:t>Slyne-with-Hest St Luke’s C.E.</w:t>
      </w:r>
      <w:r w:rsidR="005653B7" w:rsidRPr="008C48BC">
        <w:rPr>
          <w:rFonts w:ascii="Cavolini" w:hAnsi="Cavolini" w:cs="Cavolini"/>
          <w:b/>
          <w:sz w:val="36"/>
          <w:szCs w:val="36"/>
          <w:u w:val="single"/>
        </w:rPr>
        <w:t xml:space="preserve"> Primary School</w:t>
      </w:r>
    </w:p>
    <w:p w14:paraId="16ED0CE9" w14:textId="216237DD" w:rsidR="005653B7" w:rsidRPr="008C48BC" w:rsidRDefault="004922D5" w:rsidP="761E4B55">
      <w:pPr>
        <w:jc w:val="center"/>
        <w:rPr>
          <w:rFonts w:ascii="Cavolini" w:hAnsi="Cavolini" w:cs="Cavolini"/>
          <w:b/>
          <w:bCs/>
          <w:sz w:val="36"/>
          <w:szCs w:val="36"/>
          <w:u w:val="single"/>
        </w:rPr>
      </w:pPr>
      <w:r w:rsidRPr="761E4B55">
        <w:rPr>
          <w:rFonts w:ascii="Cavolini" w:hAnsi="Cavolini" w:cs="Cavolini"/>
          <w:b/>
          <w:bCs/>
          <w:sz w:val="36"/>
          <w:szCs w:val="36"/>
          <w:u w:val="single"/>
        </w:rPr>
        <w:t xml:space="preserve">Year </w:t>
      </w:r>
      <w:r w:rsidR="00557D7A">
        <w:rPr>
          <w:rFonts w:ascii="Cavolini" w:hAnsi="Cavolini" w:cs="Cavolini"/>
          <w:b/>
          <w:bCs/>
          <w:sz w:val="36"/>
          <w:szCs w:val="36"/>
          <w:u w:val="single"/>
        </w:rPr>
        <w:t>3</w:t>
      </w:r>
      <w:r w:rsidRPr="761E4B55">
        <w:rPr>
          <w:rFonts w:ascii="Cavolini" w:hAnsi="Cavolini" w:cs="Cavolini"/>
          <w:b/>
          <w:bCs/>
          <w:sz w:val="36"/>
          <w:szCs w:val="36"/>
          <w:u w:val="single"/>
        </w:rPr>
        <w:t xml:space="preserve"> Class </w:t>
      </w:r>
      <w:r w:rsidR="000178C1" w:rsidRPr="761E4B55">
        <w:rPr>
          <w:rFonts w:ascii="Cavolini" w:hAnsi="Cavolini" w:cs="Cavolini"/>
          <w:b/>
          <w:bCs/>
          <w:sz w:val="36"/>
          <w:szCs w:val="36"/>
          <w:u w:val="single"/>
        </w:rPr>
        <w:t>Curriculum Information</w:t>
      </w:r>
    </w:p>
    <w:p w14:paraId="1F14F6C0" w14:textId="623BA923" w:rsidR="005653B7" w:rsidRDefault="00557D7A">
      <w:pPr>
        <w:jc w:val="center"/>
        <w:rPr>
          <w:rFonts w:ascii="Cavolini" w:hAnsi="Cavolini" w:cs="Cavolini"/>
          <w:b/>
          <w:sz w:val="36"/>
          <w:szCs w:val="36"/>
          <w:u w:val="single"/>
        </w:rPr>
      </w:pPr>
      <w:r>
        <w:rPr>
          <w:rFonts w:ascii="Cavolini" w:hAnsi="Cavolini" w:cs="Cavolini"/>
          <w:b/>
          <w:sz w:val="36"/>
          <w:szCs w:val="36"/>
          <w:u w:val="single"/>
        </w:rPr>
        <w:t>Autumn</w:t>
      </w:r>
      <w:r w:rsidR="008C48BC" w:rsidRPr="008C48BC">
        <w:rPr>
          <w:rFonts w:ascii="Cavolini" w:hAnsi="Cavolini" w:cs="Cavolini"/>
          <w:b/>
          <w:sz w:val="36"/>
          <w:szCs w:val="36"/>
          <w:u w:val="single"/>
        </w:rPr>
        <w:t xml:space="preserve"> Term </w:t>
      </w:r>
      <w:r w:rsidR="00AD43F6">
        <w:rPr>
          <w:rFonts w:ascii="Cavolini" w:hAnsi="Cavolini" w:cs="Cavolini"/>
          <w:b/>
          <w:sz w:val="36"/>
          <w:szCs w:val="36"/>
          <w:u w:val="single"/>
        </w:rPr>
        <w:t>2</w:t>
      </w:r>
      <w:r w:rsidR="005653B7" w:rsidRPr="008C48BC">
        <w:rPr>
          <w:rFonts w:ascii="Cavolini" w:hAnsi="Cavolini" w:cs="Cavolini"/>
          <w:b/>
          <w:sz w:val="36"/>
          <w:szCs w:val="36"/>
          <w:u w:val="single"/>
        </w:rPr>
        <w:t xml:space="preserve"> </w:t>
      </w:r>
      <w:r w:rsidR="00DA4E7C" w:rsidRPr="008C48BC">
        <w:rPr>
          <w:rFonts w:ascii="Cavolini" w:hAnsi="Cavolini" w:cs="Cavolini"/>
          <w:b/>
          <w:sz w:val="36"/>
          <w:szCs w:val="36"/>
          <w:u w:val="single"/>
        </w:rPr>
        <w:t>202</w:t>
      </w:r>
      <w:r w:rsidR="00A9011C">
        <w:rPr>
          <w:rFonts w:ascii="Cavolini" w:hAnsi="Cavolini" w:cs="Cavolini"/>
          <w:b/>
          <w:sz w:val="36"/>
          <w:szCs w:val="36"/>
          <w:u w:val="single"/>
        </w:rPr>
        <w:t>5</w:t>
      </w:r>
    </w:p>
    <w:p w14:paraId="32064D90" w14:textId="77777777" w:rsidR="003E6D8F" w:rsidRPr="003D3DD2" w:rsidRDefault="003E6D8F">
      <w:pPr>
        <w:jc w:val="center"/>
        <w:rPr>
          <w:rFonts w:ascii="Comic Sans MS" w:hAnsi="Comic Sans MS" w:cs="Comic Sans MS"/>
          <w:b/>
          <w:sz w:val="36"/>
          <w:szCs w:val="36"/>
          <w:u w:val="single"/>
        </w:rPr>
      </w:pP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59E22740">
        <w:trPr>
          <w:trHeight w:val="2010"/>
        </w:trPr>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52DA5128" w14:textId="2484D64E" w:rsidR="008046F4" w:rsidRDefault="4DF88928" w:rsidP="761E4B55">
            <w:pPr>
              <w:widowControl w:val="0"/>
              <w:rPr>
                <w:rFonts w:ascii="Segoe UI" w:eastAsia="Segoe UI" w:hAnsi="Segoe UI" w:cs="Segoe UI"/>
                <w:sz w:val="22"/>
                <w:szCs w:val="22"/>
              </w:rPr>
            </w:pPr>
            <w:r w:rsidRPr="59E22740">
              <w:rPr>
                <w:rFonts w:ascii="Segoe UI" w:eastAsia="Segoe UI" w:hAnsi="Segoe UI" w:cs="Segoe UI"/>
                <w:sz w:val="22"/>
                <w:szCs w:val="22"/>
              </w:rPr>
              <w:t xml:space="preserve">This </w:t>
            </w:r>
            <w:r w:rsidR="7838DB98" w:rsidRPr="59E22740">
              <w:rPr>
                <w:rFonts w:ascii="Segoe UI" w:eastAsia="Segoe UI" w:hAnsi="Segoe UI" w:cs="Segoe UI"/>
                <w:sz w:val="22"/>
                <w:szCs w:val="22"/>
              </w:rPr>
              <w:t xml:space="preserve">half </w:t>
            </w:r>
            <w:r w:rsidRPr="59E22740">
              <w:rPr>
                <w:rFonts w:ascii="Segoe UI" w:eastAsia="Segoe UI" w:hAnsi="Segoe UI" w:cs="Segoe UI"/>
                <w:sz w:val="22"/>
                <w:szCs w:val="22"/>
              </w:rPr>
              <w:t xml:space="preserve">term, we will </w:t>
            </w:r>
            <w:r w:rsidR="00F954F9">
              <w:rPr>
                <w:rFonts w:ascii="Segoe UI" w:eastAsia="Segoe UI" w:hAnsi="Segoe UI" w:cs="Segoe UI"/>
                <w:sz w:val="22"/>
                <w:szCs w:val="22"/>
              </w:rPr>
              <w:t xml:space="preserve">start by looking at poetry before beginning our </w:t>
            </w:r>
            <w:r w:rsidRPr="59E22740">
              <w:rPr>
                <w:rFonts w:ascii="Segoe UI" w:eastAsia="Segoe UI" w:hAnsi="Segoe UI" w:cs="Segoe UI"/>
                <w:sz w:val="22"/>
                <w:szCs w:val="22"/>
              </w:rPr>
              <w:t>study</w:t>
            </w:r>
            <w:r w:rsidR="00F954F9">
              <w:rPr>
                <w:rFonts w:ascii="Segoe UI" w:eastAsia="Segoe UI" w:hAnsi="Segoe UI" w:cs="Segoe UI"/>
                <w:sz w:val="22"/>
                <w:szCs w:val="22"/>
              </w:rPr>
              <w:t xml:space="preserve"> on</w:t>
            </w:r>
            <w:r w:rsidRPr="59E22740">
              <w:rPr>
                <w:rFonts w:ascii="Segoe UI" w:eastAsia="Segoe UI" w:hAnsi="Segoe UI" w:cs="Segoe UI"/>
                <w:sz w:val="22"/>
                <w:szCs w:val="22"/>
              </w:rPr>
              <w:t xml:space="preserve"> </w:t>
            </w:r>
            <w:r w:rsidR="00AD43F6">
              <w:rPr>
                <w:rFonts w:ascii="Segoe UI" w:eastAsia="Segoe UI" w:hAnsi="Segoe UI" w:cs="Segoe UI"/>
                <w:sz w:val="22"/>
                <w:szCs w:val="22"/>
              </w:rPr>
              <w:t xml:space="preserve">a range of Aesop’s Fables. </w:t>
            </w:r>
            <w:r w:rsidR="003B28ED">
              <w:rPr>
                <w:rFonts w:ascii="Segoe UI" w:eastAsia="Segoe UI" w:hAnsi="Segoe UI" w:cs="Segoe UI"/>
                <w:sz w:val="22"/>
                <w:szCs w:val="22"/>
              </w:rPr>
              <w:t>We will look at the structure</w:t>
            </w:r>
            <w:r w:rsidR="009555B4">
              <w:rPr>
                <w:rFonts w:ascii="Segoe UI" w:eastAsia="Segoe UI" w:hAnsi="Segoe UI" w:cs="Segoe UI"/>
                <w:sz w:val="22"/>
                <w:szCs w:val="22"/>
              </w:rPr>
              <w:t xml:space="preserve"> and morals in the fables and then have a go at writing our own. The children will also look at </w:t>
            </w:r>
            <w:r w:rsidR="00DF732F">
              <w:rPr>
                <w:rFonts w:ascii="Segoe UI" w:eastAsia="Segoe UI" w:hAnsi="Segoe UI" w:cs="Segoe UI"/>
                <w:sz w:val="22"/>
                <w:szCs w:val="22"/>
              </w:rPr>
              <w:t xml:space="preserve">some Grammar techniques they can use in their writing. For example, </w:t>
            </w:r>
            <w:r w:rsidR="00F954F9">
              <w:rPr>
                <w:rFonts w:ascii="Segoe UI" w:eastAsia="Segoe UI" w:hAnsi="Segoe UI" w:cs="Segoe UI"/>
                <w:sz w:val="22"/>
                <w:szCs w:val="22"/>
              </w:rPr>
              <w:t xml:space="preserve">determiners </w:t>
            </w:r>
            <w:r w:rsidR="00C94B88">
              <w:rPr>
                <w:rFonts w:ascii="Segoe UI" w:eastAsia="Segoe UI" w:hAnsi="Segoe UI" w:cs="Segoe UI"/>
                <w:sz w:val="22"/>
                <w:szCs w:val="22"/>
              </w:rPr>
              <w:t>‘a’ and ‘an’</w:t>
            </w:r>
            <w:r w:rsidR="00DF732F">
              <w:rPr>
                <w:rFonts w:ascii="Segoe UI" w:eastAsia="Segoe UI" w:hAnsi="Segoe UI" w:cs="Segoe UI"/>
                <w:sz w:val="22"/>
                <w:szCs w:val="22"/>
              </w:rPr>
              <w:t>, conjunctions and inverted commas for speech.</w:t>
            </w:r>
          </w:p>
          <w:p w14:paraId="5C213D15" w14:textId="665F880A" w:rsidR="000A6EB2" w:rsidRPr="008C48BC" w:rsidRDefault="00C94B88" w:rsidP="761E4B55">
            <w:pPr>
              <w:widowControl w:val="0"/>
              <w:rPr>
                <w:rFonts w:ascii="Segoe UI" w:eastAsia="Segoe UI" w:hAnsi="Segoe UI" w:cs="Segoe UI"/>
                <w:sz w:val="22"/>
                <w:szCs w:val="22"/>
              </w:rPr>
            </w:pPr>
            <w:r>
              <w:rPr>
                <w:rFonts w:ascii="Segoe UI" w:eastAsia="Segoe UI" w:hAnsi="Segoe UI" w:cs="Segoe UI"/>
                <w:b/>
                <w:bCs/>
                <w:sz w:val="22"/>
                <w:szCs w:val="22"/>
              </w:rPr>
              <w:t>Spelling</w:t>
            </w:r>
            <w:r w:rsidRPr="00106A14">
              <w:rPr>
                <w:rFonts w:ascii="Segoe UI" w:eastAsia="Segoe UI" w:hAnsi="Segoe UI" w:cs="Segoe UI"/>
                <w:b/>
                <w:bCs/>
                <w:sz w:val="22"/>
                <w:szCs w:val="22"/>
              </w:rPr>
              <w:t xml:space="preserve"> homework will </w:t>
            </w:r>
            <w:r>
              <w:rPr>
                <w:rFonts w:ascii="Segoe UI" w:eastAsia="Segoe UI" w:hAnsi="Segoe UI" w:cs="Segoe UI"/>
                <w:b/>
                <w:bCs/>
                <w:sz w:val="22"/>
                <w:szCs w:val="22"/>
              </w:rPr>
              <w:t xml:space="preserve">continue to </w:t>
            </w:r>
            <w:r w:rsidRPr="00106A14">
              <w:rPr>
                <w:rFonts w:ascii="Segoe UI" w:eastAsia="Segoe UI" w:hAnsi="Segoe UI" w:cs="Segoe UI"/>
                <w:b/>
                <w:bCs/>
                <w:sz w:val="22"/>
                <w:szCs w:val="22"/>
              </w:rPr>
              <w:t>be</w:t>
            </w:r>
            <w:r>
              <w:rPr>
                <w:rFonts w:ascii="Segoe UI" w:eastAsia="Segoe UI" w:hAnsi="Segoe UI" w:cs="Segoe UI"/>
                <w:sz w:val="22"/>
                <w:szCs w:val="22"/>
              </w:rPr>
              <w:t xml:space="preserve"> </w:t>
            </w:r>
            <w:r w:rsidRPr="000A6EB2">
              <w:rPr>
                <w:rFonts w:ascii="Segoe UI" w:eastAsia="Segoe UI" w:hAnsi="Segoe UI" w:cs="Segoe UI"/>
                <w:b/>
                <w:bCs/>
                <w:sz w:val="22"/>
                <w:szCs w:val="22"/>
              </w:rPr>
              <w:t xml:space="preserve">set on a </w:t>
            </w:r>
            <w:r>
              <w:rPr>
                <w:rFonts w:ascii="Segoe UI" w:eastAsia="Segoe UI" w:hAnsi="Segoe UI" w:cs="Segoe UI"/>
                <w:b/>
                <w:bCs/>
                <w:sz w:val="22"/>
                <w:szCs w:val="22"/>
              </w:rPr>
              <w:t>Monday</w:t>
            </w:r>
            <w:r w:rsidRPr="000A6EB2">
              <w:rPr>
                <w:rFonts w:ascii="Segoe UI" w:eastAsia="Segoe UI" w:hAnsi="Segoe UI" w:cs="Segoe UI"/>
                <w:b/>
                <w:bCs/>
                <w:sz w:val="22"/>
                <w:szCs w:val="22"/>
              </w:rPr>
              <w:t xml:space="preserve"> </w:t>
            </w:r>
            <w:r>
              <w:rPr>
                <w:rFonts w:ascii="Segoe UI" w:eastAsia="Segoe UI" w:hAnsi="Segoe UI" w:cs="Segoe UI"/>
                <w:b/>
                <w:bCs/>
                <w:sz w:val="22"/>
                <w:szCs w:val="22"/>
              </w:rPr>
              <w:t>to be completed by the</w:t>
            </w:r>
            <w:r w:rsidRPr="000A6EB2">
              <w:rPr>
                <w:rFonts w:ascii="Segoe UI" w:eastAsia="Segoe UI" w:hAnsi="Segoe UI" w:cs="Segoe UI"/>
                <w:b/>
                <w:bCs/>
                <w:sz w:val="22"/>
                <w:szCs w:val="22"/>
              </w:rPr>
              <w:t xml:space="preserve"> following Monday</w:t>
            </w:r>
            <w:r>
              <w:rPr>
                <w:rFonts w:ascii="Segoe UI" w:eastAsia="Segoe UI" w:hAnsi="Segoe UI" w:cs="Segoe UI"/>
                <w:sz w:val="22"/>
                <w:szCs w:val="22"/>
              </w:rPr>
              <w:t>.</w:t>
            </w:r>
          </w:p>
        </w:tc>
      </w:tr>
      <w:tr w:rsidR="005653B7" w14:paraId="110D939A" w14:textId="77777777" w:rsidTr="00067088">
        <w:trPr>
          <w:trHeight w:val="1589"/>
        </w:trPr>
        <w:tc>
          <w:tcPr>
            <w:tcW w:w="2263" w:type="dxa"/>
          </w:tcPr>
          <w:p w14:paraId="3500FD36"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Maths</w:t>
            </w:r>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5B59FCE0">
                  <wp:extent cx="914117" cy="705633"/>
                  <wp:effectExtent l="0" t="0" r="635"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1778" cy="757862"/>
                          </a:xfrm>
                          <a:prstGeom prst="rect">
                            <a:avLst/>
                          </a:prstGeom>
                          <a:noFill/>
                          <a:ln>
                            <a:noFill/>
                          </a:ln>
                        </pic:spPr>
                      </pic:pic>
                    </a:graphicData>
                  </a:graphic>
                </wp:inline>
              </w:drawing>
            </w:r>
          </w:p>
        </w:tc>
        <w:tc>
          <w:tcPr>
            <w:tcW w:w="8420" w:type="dxa"/>
          </w:tcPr>
          <w:p w14:paraId="0669BD25" w14:textId="4E6C93F8" w:rsidR="00386009" w:rsidRDefault="252F63A6" w:rsidP="00557D7A">
            <w:pPr>
              <w:widowControl w:val="0"/>
              <w:rPr>
                <w:rFonts w:ascii="Segoe UI" w:eastAsia="Segoe UI" w:hAnsi="Segoe UI" w:cs="Segoe UI"/>
                <w:sz w:val="22"/>
                <w:szCs w:val="22"/>
              </w:rPr>
            </w:pPr>
            <w:r w:rsidRPr="59E22740">
              <w:rPr>
                <w:rFonts w:ascii="Segoe UI" w:eastAsia="Segoe UI" w:hAnsi="Segoe UI" w:cs="Segoe UI"/>
                <w:sz w:val="22"/>
                <w:szCs w:val="22"/>
              </w:rPr>
              <w:t xml:space="preserve">In </w:t>
            </w:r>
            <w:r w:rsidR="00A9011C">
              <w:rPr>
                <w:rFonts w:ascii="Segoe UI" w:eastAsia="Segoe UI" w:hAnsi="Segoe UI" w:cs="Segoe UI"/>
                <w:sz w:val="22"/>
                <w:szCs w:val="22"/>
              </w:rPr>
              <w:t>M</w:t>
            </w:r>
            <w:r w:rsidRPr="59E22740">
              <w:rPr>
                <w:rFonts w:ascii="Segoe UI" w:eastAsia="Segoe UI" w:hAnsi="Segoe UI" w:cs="Segoe UI"/>
                <w:sz w:val="22"/>
                <w:szCs w:val="22"/>
              </w:rPr>
              <w:t xml:space="preserve">aths, we will </w:t>
            </w:r>
            <w:r w:rsidR="00C94B88">
              <w:rPr>
                <w:rFonts w:ascii="Segoe UI" w:eastAsia="Segoe UI" w:hAnsi="Segoe UI" w:cs="Segoe UI"/>
                <w:sz w:val="22"/>
                <w:szCs w:val="22"/>
              </w:rPr>
              <w:t xml:space="preserve">starting our work on </w:t>
            </w:r>
            <w:r w:rsidR="000C4170">
              <w:rPr>
                <w:rFonts w:ascii="Segoe UI" w:eastAsia="Segoe UI" w:hAnsi="Segoe UI" w:cs="Segoe UI"/>
                <w:sz w:val="22"/>
                <w:szCs w:val="22"/>
              </w:rPr>
              <w:t xml:space="preserve">multiplication and division. This will include more work on their </w:t>
            </w:r>
            <w:r w:rsidR="00F536C6">
              <w:rPr>
                <w:rFonts w:ascii="Segoe UI" w:eastAsia="Segoe UI" w:hAnsi="Segoe UI" w:cs="Segoe UI"/>
                <w:sz w:val="22"/>
                <w:szCs w:val="22"/>
              </w:rPr>
              <w:t xml:space="preserve">3 and 4 </w:t>
            </w:r>
            <w:r w:rsidR="000C4170">
              <w:rPr>
                <w:rFonts w:ascii="Segoe UI" w:eastAsia="Segoe UI" w:hAnsi="Segoe UI" w:cs="Segoe UI"/>
                <w:sz w:val="22"/>
                <w:szCs w:val="22"/>
              </w:rPr>
              <w:t xml:space="preserve">times tables. Children are encouraged to practise their </w:t>
            </w:r>
            <w:r w:rsidR="00B37367">
              <w:rPr>
                <w:rFonts w:ascii="Segoe UI" w:eastAsia="Segoe UI" w:hAnsi="Segoe UI" w:cs="Segoe UI"/>
                <w:sz w:val="22"/>
                <w:szCs w:val="22"/>
              </w:rPr>
              <w:t xml:space="preserve">2x, 5x, 10x and now their 3x at home regularly. </w:t>
            </w:r>
            <w:r w:rsidR="004D2593">
              <w:rPr>
                <w:rFonts w:ascii="Segoe UI" w:eastAsia="Segoe UI" w:hAnsi="Segoe UI" w:cs="Segoe UI"/>
                <w:sz w:val="22"/>
                <w:szCs w:val="22"/>
              </w:rPr>
              <w:t xml:space="preserve">We will be using the grid method for written multiplication and looking at how we can work out doubles and halves. </w:t>
            </w:r>
            <w:r w:rsidR="005C1E4A">
              <w:rPr>
                <w:rFonts w:ascii="Segoe UI" w:eastAsia="Segoe UI" w:hAnsi="Segoe UI" w:cs="Segoe UI"/>
                <w:sz w:val="22"/>
                <w:szCs w:val="22"/>
              </w:rPr>
              <w:t>We will complete the half term with work on Time and 3D Shapes.</w:t>
            </w:r>
          </w:p>
          <w:p w14:paraId="291B22AA" w14:textId="2CE9C043" w:rsidR="00067088" w:rsidRPr="00067088" w:rsidRDefault="00386009" w:rsidP="00557D7A">
            <w:pPr>
              <w:widowControl w:val="0"/>
              <w:rPr>
                <w:rFonts w:ascii="Segoe UI" w:eastAsia="Segoe UI" w:hAnsi="Segoe UI" w:cs="Segoe UI"/>
                <w:sz w:val="22"/>
                <w:szCs w:val="22"/>
              </w:rPr>
            </w:pPr>
            <w:r w:rsidRPr="00106A14">
              <w:rPr>
                <w:rFonts w:ascii="Segoe UI" w:eastAsia="Segoe UI" w:hAnsi="Segoe UI" w:cs="Segoe UI"/>
                <w:b/>
                <w:bCs/>
                <w:sz w:val="22"/>
                <w:szCs w:val="22"/>
              </w:rPr>
              <w:t xml:space="preserve">Maths homework will </w:t>
            </w:r>
            <w:r w:rsidR="00C94B88">
              <w:rPr>
                <w:rFonts w:ascii="Segoe UI" w:eastAsia="Segoe UI" w:hAnsi="Segoe UI" w:cs="Segoe UI"/>
                <w:b/>
                <w:bCs/>
                <w:sz w:val="22"/>
                <w:szCs w:val="22"/>
              </w:rPr>
              <w:t xml:space="preserve">continue to </w:t>
            </w:r>
            <w:r w:rsidRPr="00106A14">
              <w:rPr>
                <w:rFonts w:ascii="Segoe UI" w:eastAsia="Segoe UI" w:hAnsi="Segoe UI" w:cs="Segoe UI"/>
                <w:b/>
                <w:bCs/>
                <w:sz w:val="22"/>
                <w:szCs w:val="22"/>
              </w:rPr>
              <w:t>be</w:t>
            </w:r>
            <w:r>
              <w:rPr>
                <w:rFonts w:ascii="Segoe UI" w:eastAsia="Segoe UI" w:hAnsi="Segoe UI" w:cs="Segoe UI"/>
                <w:sz w:val="22"/>
                <w:szCs w:val="22"/>
              </w:rPr>
              <w:t xml:space="preserve"> </w:t>
            </w:r>
            <w:r w:rsidRPr="000A6EB2">
              <w:rPr>
                <w:rFonts w:ascii="Segoe UI" w:eastAsia="Segoe UI" w:hAnsi="Segoe UI" w:cs="Segoe UI"/>
                <w:b/>
                <w:bCs/>
                <w:sz w:val="22"/>
                <w:szCs w:val="22"/>
              </w:rPr>
              <w:t xml:space="preserve">set on a Tuesday </w:t>
            </w:r>
            <w:r w:rsidR="000A6EB2">
              <w:rPr>
                <w:rFonts w:ascii="Segoe UI" w:eastAsia="Segoe UI" w:hAnsi="Segoe UI" w:cs="Segoe UI"/>
                <w:b/>
                <w:bCs/>
                <w:sz w:val="22"/>
                <w:szCs w:val="22"/>
              </w:rPr>
              <w:t>to be completed by the</w:t>
            </w:r>
            <w:r w:rsidR="000A6EB2" w:rsidRPr="000A6EB2">
              <w:rPr>
                <w:rFonts w:ascii="Segoe UI" w:eastAsia="Segoe UI" w:hAnsi="Segoe UI" w:cs="Segoe UI"/>
                <w:b/>
                <w:bCs/>
                <w:sz w:val="22"/>
                <w:szCs w:val="22"/>
              </w:rPr>
              <w:t xml:space="preserve"> following Monday</w:t>
            </w:r>
            <w:r w:rsidR="000A6EB2">
              <w:rPr>
                <w:rFonts w:ascii="Segoe UI" w:eastAsia="Segoe UI" w:hAnsi="Segoe UI" w:cs="Segoe UI"/>
                <w:sz w:val="22"/>
                <w:szCs w:val="22"/>
              </w:rPr>
              <w:t>.</w:t>
            </w:r>
          </w:p>
        </w:tc>
      </w:tr>
      <w:tr w:rsidR="005653B7" w14:paraId="5D77D8D0" w14:textId="77777777" w:rsidTr="59E22740">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51B0ED59" w:rsidR="005653B7" w:rsidRPr="008C48BC" w:rsidRDefault="6FF10193" w:rsidP="761E4B55">
            <w:pPr>
              <w:widowControl w:val="0"/>
              <w:spacing w:line="257" w:lineRule="auto"/>
              <w:rPr>
                <w:rFonts w:ascii="Segoe UI" w:eastAsia="Segoe UI" w:hAnsi="Segoe UI" w:cs="Segoe UI"/>
                <w:sz w:val="22"/>
                <w:szCs w:val="22"/>
              </w:rPr>
            </w:pPr>
            <w:r w:rsidRPr="59E22740">
              <w:rPr>
                <w:rFonts w:ascii="Segoe UI" w:eastAsia="Segoe UI" w:hAnsi="Segoe UI" w:cs="Segoe UI"/>
                <w:sz w:val="22"/>
                <w:szCs w:val="22"/>
              </w:rPr>
              <w:t xml:space="preserve">Throughout </w:t>
            </w:r>
            <w:r w:rsidR="00B37367">
              <w:rPr>
                <w:rFonts w:ascii="Segoe UI" w:eastAsia="Segoe UI" w:hAnsi="Segoe UI" w:cs="Segoe UI"/>
                <w:sz w:val="22"/>
                <w:szCs w:val="22"/>
              </w:rPr>
              <w:t xml:space="preserve">this half term we will be looking at Forces and Magnets. </w:t>
            </w:r>
            <w:r w:rsidR="00A42880" w:rsidRPr="00BF7D6C">
              <w:rPr>
                <w:rFonts w:ascii="Segoe UI" w:hAnsi="Segoe UI" w:cs="Segoe UI"/>
                <w:spacing w:val="-6"/>
                <w:sz w:val="22"/>
                <w:szCs w:val="22"/>
              </w:rPr>
              <w:t>We will be exploring pushes and pulls and comparing how some things move on different surfaces. We will investigate what materials and objects are magnetic and look at different types of magnets.</w:t>
            </w:r>
          </w:p>
        </w:tc>
      </w:tr>
      <w:tr w:rsidR="005653B7" w14:paraId="7899172B" w14:textId="77777777" w:rsidTr="59E22740">
        <w:trPr>
          <w:trHeight w:val="2255"/>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4F0A499A" w:rsidR="00A71A81" w:rsidRPr="008C48BC" w:rsidRDefault="00367BF2" w:rsidP="00A56236">
            <w:pPr>
              <w:jc w:val="center"/>
              <w:rPr>
                <w:rFonts w:ascii="Cavolini" w:hAnsi="Cavolini" w:cs="Cavolini"/>
                <w:sz w:val="28"/>
                <w:szCs w:val="28"/>
              </w:rPr>
            </w:pPr>
            <w:r>
              <w:rPr>
                <w:noProof/>
                <w:lang w:val="en-GB"/>
              </w:rPr>
              <w:drawing>
                <wp:inline distT="0" distB="0" distL="0" distR="0" wp14:anchorId="0A9279D5" wp14:editId="59E22740">
                  <wp:extent cx="1047115" cy="8204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047115" cy="820420"/>
                          </a:xfrm>
                          <a:prstGeom prst="rect">
                            <a:avLst/>
                          </a:prstGeom>
                        </pic:spPr>
                      </pic:pic>
                    </a:graphicData>
                  </a:graphic>
                </wp:inline>
              </w:drawing>
            </w:r>
          </w:p>
        </w:tc>
        <w:tc>
          <w:tcPr>
            <w:tcW w:w="8420" w:type="dxa"/>
          </w:tcPr>
          <w:p w14:paraId="005BF33B" w14:textId="6E767CE7" w:rsidR="003E6D8F" w:rsidRPr="008C48BC" w:rsidRDefault="00754C5E" w:rsidP="7A8939D0">
            <w:pPr>
              <w:widowControl w:val="0"/>
              <w:rPr>
                <w:rStyle w:val="normaltextrun"/>
                <w:rFonts w:ascii="Segoe UI" w:eastAsia="Segoe UI" w:hAnsi="Segoe UI" w:cs="Segoe UI"/>
                <w:color w:val="262626" w:themeColor="text1" w:themeTint="D9"/>
                <w:sz w:val="22"/>
                <w:szCs w:val="22"/>
              </w:rPr>
            </w:pPr>
            <w:r>
              <w:rPr>
                <w:rStyle w:val="normaltextrun"/>
                <w:rFonts w:ascii="Segoe UI" w:eastAsia="Segoe UI" w:hAnsi="Segoe UI" w:cs="Segoe UI"/>
                <w:color w:val="262626"/>
                <w:sz w:val="22"/>
                <w:szCs w:val="22"/>
                <w:shd w:val="clear" w:color="auto" w:fill="FFFFFF"/>
              </w:rPr>
              <w:t>We will continue to</w:t>
            </w:r>
            <w:r w:rsidR="4D8DF34E" w:rsidRPr="761E4B55">
              <w:rPr>
                <w:rStyle w:val="normaltextrun"/>
                <w:rFonts w:ascii="Segoe UI" w:eastAsia="Segoe UI" w:hAnsi="Segoe UI" w:cs="Segoe UI"/>
                <w:color w:val="262626"/>
                <w:sz w:val="22"/>
                <w:szCs w:val="22"/>
                <w:shd w:val="clear" w:color="auto" w:fill="FFFFFF"/>
              </w:rPr>
              <w:t xml:space="preserve"> focus on history and taking a trip down the Nile where we will find out all about Ancient Egypt. </w:t>
            </w:r>
            <w:r w:rsidR="41E3FBDD" w:rsidRPr="761E4B55">
              <w:rPr>
                <w:rStyle w:val="normaltextrun"/>
                <w:rFonts w:ascii="Segoe UI" w:eastAsia="Segoe UI" w:hAnsi="Segoe UI" w:cs="Segoe UI"/>
                <w:color w:val="262626"/>
                <w:sz w:val="22"/>
                <w:szCs w:val="22"/>
                <w:shd w:val="clear" w:color="auto" w:fill="FFFFFF"/>
              </w:rPr>
              <w:t xml:space="preserve">The children will study Ancient Egyptian Gods, Pharaohs, the art of mummification </w:t>
            </w:r>
            <w:r w:rsidR="364D1D5C" w:rsidRPr="761E4B55">
              <w:rPr>
                <w:rStyle w:val="normaltextrun"/>
                <w:rFonts w:ascii="Segoe UI" w:eastAsia="Segoe UI" w:hAnsi="Segoe UI" w:cs="Segoe UI"/>
                <w:color w:val="262626"/>
                <w:sz w:val="22"/>
                <w:szCs w:val="22"/>
                <w:shd w:val="clear" w:color="auto" w:fill="FFFFFF"/>
              </w:rPr>
              <w:t xml:space="preserve">and </w:t>
            </w:r>
            <w:r w:rsidR="10922725" w:rsidRPr="761E4B55">
              <w:rPr>
                <w:rStyle w:val="normaltextrun"/>
                <w:rFonts w:ascii="Segoe UI" w:eastAsia="Segoe UI" w:hAnsi="Segoe UI" w:cs="Segoe UI"/>
                <w:color w:val="262626"/>
                <w:sz w:val="22"/>
                <w:szCs w:val="22"/>
                <w:shd w:val="clear" w:color="auto" w:fill="FFFFFF"/>
              </w:rPr>
              <w:t xml:space="preserve">why the pyramids were built. </w:t>
            </w:r>
          </w:p>
          <w:p w14:paraId="2F9093C0" w14:textId="0F90A4A1" w:rsidR="003E6D8F" w:rsidRPr="008C48BC" w:rsidRDefault="41E3FBDD" w:rsidP="59E22740">
            <w:pPr>
              <w:widowControl w:val="0"/>
              <w:rPr>
                <w:rStyle w:val="normaltextrun"/>
                <w:rFonts w:ascii="Segoe UI" w:eastAsia="Segoe UI" w:hAnsi="Segoe UI" w:cs="Segoe UI"/>
                <w:color w:val="262626" w:themeColor="text1" w:themeTint="D9"/>
                <w:sz w:val="22"/>
                <w:szCs w:val="22"/>
              </w:rPr>
            </w:pPr>
            <w:r w:rsidRPr="761E4B55">
              <w:rPr>
                <w:rStyle w:val="normaltextrun"/>
                <w:rFonts w:ascii="Segoe UI" w:eastAsia="Segoe UI" w:hAnsi="Segoe UI" w:cs="Segoe UI"/>
                <w:color w:val="262626"/>
                <w:sz w:val="22"/>
                <w:szCs w:val="22"/>
                <w:shd w:val="clear" w:color="auto" w:fill="FFFFFF"/>
              </w:rPr>
              <w:t>We will cover some elements of Geography, looking at where Egypt is</w:t>
            </w:r>
            <w:r w:rsidR="04151AB8" w:rsidRPr="761E4B55">
              <w:rPr>
                <w:rStyle w:val="normaltextrun"/>
                <w:rFonts w:ascii="Segoe UI" w:eastAsia="Segoe UI" w:hAnsi="Segoe UI" w:cs="Segoe UI"/>
                <w:color w:val="262626"/>
                <w:sz w:val="22"/>
                <w:szCs w:val="22"/>
                <w:shd w:val="clear" w:color="auto" w:fill="FFFFFF"/>
              </w:rPr>
              <w:t xml:space="preserve">, </w:t>
            </w:r>
            <w:r w:rsidRPr="761E4B55">
              <w:rPr>
                <w:rStyle w:val="normaltextrun"/>
                <w:rFonts w:ascii="Segoe UI" w:eastAsia="Segoe UI" w:hAnsi="Segoe UI" w:cs="Segoe UI"/>
                <w:color w:val="262626"/>
                <w:sz w:val="22"/>
                <w:szCs w:val="22"/>
                <w:shd w:val="clear" w:color="auto" w:fill="FFFFFF"/>
              </w:rPr>
              <w:t>what the country is like now</w:t>
            </w:r>
            <w:r w:rsidR="0CCF4174" w:rsidRPr="761E4B55">
              <w:rPr>
                <w:rStyle w:val="normaltextrun"/>
                <w:rFonts w:ascii="Segoe UI" w:eastAsia="Segoe UI" w:hAnsi="Segoe UI" w:cs="Segoe UI"/>
                <w:color w:val="262626"/>
                <w:sz w:val="22"/>
                <w:szCs w:val="22"/>
                <w:shd w:val="clear" w:color="auto" w:fill="FFFFFF"/>
              </w:rPr>
              <w:t xml:space="preserve"> and the importance of the River Nile. </w:t>
            </w:r>
          </w:p>
          <w:p w14:paraId="28163FC4" w14:textId="474DEA98" w:rsidR="003E6D8F" w:rsidRPr="00CE6401" w:rsidRDefault="1F8379EC" w:rsidP="00CE6401">
            <w:pPr>
              <w:pStyle w:val="Heading4"/>
              <w:shd w:val="clear" w:color="auto" w:fill="FFFFFF"/>
              <w:spacing w:before="0" w:after="0" w:line="360" w:lineRule="atLeast"/>
              <w:rPr>
                <w:rStyle w:val="normaltextrun"/>
                <w:rFonts w:ascii="Open Sans" w:hAnsi="Open Sans" w:cs="Open Sans"/>
                <w:b w:val="0"/>
                <w:color w:val="000000"/>
                <w:sz w:val="29"/>
                <w:szCs w:val="29"/>
                <w:lang w:val="en-GB"/>
              </w:rPr>
            </w:pPr>
            <w:r w:rsidRPr="00997622">
              <w:rPr>
                <w:rStyle w:val="normaltextrun"/>
                <w:rFonts w:ascii="Segoe UI" w:eastAsia="Segoe UI" w:hAnsi="Segoe UI" w:cs="Segoe UI"/>
                <w:b w:val="0"/>
                <w:bCs/>
                <w:color w:val="262626" w:themeColor="text1" w:themeTint="D9"/>
                <w:sz w:val="22"/>
                <w:szCs w:val="22"/>
              </w:rPr>
              <w:t xml:space="preserve">In </w:t>
            </w:r>
            <w:r w:rsidR="00754C5E">
              <w:rPr>
                <w:rStyle w:val="normaltextrun"/>
                <w:rFonts w:ascii="Segoe UI" w:eastAsia="Segoe UI" w:hAnsi="Segoe UI" w:cs="Segoe UI"/>
                <w:b w:val="0"/>
                <w:bCs/>
                <w:color w:val="262626" w:themeColor="text1" w:themeTint="D9"/>
                <w:sz w:val="22"/>
                <w:szCs w:val="22"/>
              </w:rPr>
              <w:t xml:space="preserve">DT we will be designing and making an Egyptian collar, using our cutting and sewing skills. </w:t>
            </w:r>
            <w:r w:rsidR="00A80A6D">
              <w:rPr>
                <w:rFonts w:ascii="Open Sans" w:hAnsi="Open Sans" w:cs="Open Sans"/>
                <w:color w:val="99CC00"/>
                <w:sz w:val="29"/>
                <w:szCs w:val="29"/>
              </w:rPr>
              <w:t xml:space="preserve"> </w:t>
            </w:r>
            <w:r w:rsidR="00041EA8" w:rsidRPr="00997622">
              <w:rPr>
                <w:rFonts w:ascii="Open Sans" w:hAnsi="Open Sans" w:cs="Open Sans"/>
                <w:b w:val="0"/>
                <w:bCs/>
                <w:color w:val="99CC00"/>
                <w:sz w:val="29"/>
                <w:szCs w:val="29"/>
              </w:rPr>
              <w:t xml:space="preserve"> </w:t>
            </w:r>
          </w:p>
        </w:tc>
      </w:tr>
      <w:tr w:rsidR="008C48BC" w14:paraId="6F825278" w14:textId="77777777" w:rsidTr="003C600B">
        <w:trPr>
          <w:trHeight w:val="1310"/>
        </w:trPr>
        <w:tc>
          <w:tcPr>
            <w:tcW w:w="2263" w:type="dxa"/>
          </w:tcPr>
          <w:p w14:paraId="241ACC13" w14:textId="48A282D2" w:rsidR="008C48BC" w:rsidRPr="008C48BC" w:rsidRDefault="000C25E8" w:rsidP="00A56236">
            <w:pPr>
              <w:jc w:val="center"/>
              <w:rPr>
                <w:rFonts w:ascii="Cavolini" w:hAnsi="Cavolini" w:cs="Cavolini"/>
                <w:b/>
                <w:sz w:val="28"/>
                <w:szCs w:val="28"/>
              </w:rPr>
            </w:pPr>
            <w:r>
              <w:rPr>
                <w:noProof/>
              </w:rPr>
              <w:drawing>
                <wp:anchor distT="0" distB="0" distL="114300" distR="114300" simplePos="0" relativeHeight="251662336" behindDoc="0" locked="0" layoutInCell="1" allowOverlap="1" wp14:anchorId="2D21B978" wp14:editId="64158DE2">
                  <wp:simplePos x="0" y="0"/>
                  <wp:positionH relativeFrom="column">
                    <wp:posOffset>222885</wp:posOffset>
                  </wp:positionH>
                  <wp:positionV relativeFrom="paragraph">
                    <wp:posOffset>372110</wp:posOffset>
                  </wp:positionV>
                  <wp:extent cx="792480" cy="958951"/>
                  <wp:effectExtent l="0" t="0" r="7620" b="0"/>
                  <wp:wrapNone/>
                  <wp:docPr id="624796941" name="Picture 1" descr="Free Religious Symbols Cliparts, Download Free Religious Symb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ligious Symbols Cliparts, Download Free Religious Symbol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480" cy="958951"/>
                          </a:xfrm>
                          <a:prstGeom prst="rect">
                            <a:avLst/>
                          </a:prstGeom>
                          <a:noFill/>
                          <a:ln>
                            <a:noFill/>
                          </a:ln>
                        </pic:spPr>
                      </pic:pic>
                    </a:graphicData>
                  </a:graphic>
                </wp:anchor>
              </w:drawing>
            </w:r>
            <w:r w:rsidR="008C48BC">
              <w:rPr>
                <w:rFonts w:ascii="Cavolini" w:hAnsi="Cavolini" w:cs="Cavolini"/>
                <w:b/>
                <w:sz w:val="28"/>
                <w:szCs w:val="28"/>
              </w:rPr>
              <w:t xml:space="preserve">R.E. </w:t>
            </w:r>
          </w:p>
        </w:tc>
        <w:tc>
          <w:tcPr>
            <w:tcW w:w="8420" w:type="dxa"/>
          </w:tcPr>
          <w:p w14:paraId="7DEC5B95" w14:textId="0FAC6285" w:rsidR="00557D7A" w:rsidRPr="008C48BC" w:rsidRDefault="00304443" w:rsidP="12FE1785">
            <w:pPr>
              <w:widowControl w:val="0"/>
              <w:rPr>
                <w:rStyle w:val="normaltextrun"/>
                <w:rFonts w:ascii="Segoe UI" w:eastAsia="Segoe UI" w:hAnsi="Segoe UI" w:cs="Segoe UI"/>
                <w:color w:val="262626"/>
                <w:sz w:val="22"/>
                <w:szCs w:val="22"/>
                <w:shd w:val="clear" w:color="auto" w:fill="FFFFFF"/>
              </w:rPr>
            </w:pPr>
            <w:r>
              <w:rPr>
                <w:rStyle w:val="normaltextrun"/>
                <w:rFonts w:ascii="Segoe UI" w:eastAsia="Segoe UI" w:hAnsi="Segoe UI" w:cs="Segoe UI"/>
                <w:color w:val="262626" w:themeColor="text1" w:themeTint="D9"/>
                <w:sz w:val="22"/>
                <w:szCs w:val="22"/>
              </w:rPr>
              <w:t>In RE we are continuing our</w:t>
            </w:r>
            <w:r w:rsidR="006A5E0B">
              <w:rPr>
                <w:rStyle w:val="normaltextrun"/>
                <w:rFonts w:ascii="Segoe UI" w:eastAsia="Segoe UI" w:hAnsi="Segoe UI" w:cs="Segoe UI"/>
                <w:color w:val="262626" w:themeColor="text1" w:themeTint="D9"/>
                <w:sz w:val="22"/>
                <w:szCs w:val="22"/>
              </w:rPr>
              <w:t xml:space="preserve"> unit,</w:t>
            </w:r>
            <w:r w:rsidR="08BBCF6C" w:rsidRPr="12FE1785">
              <w:rPr>
                <w:rStyle w:val="normaltextrun"/>
                <w:rFonts w:ascii="Segoe UI" w:eastAsia="Segoe UI" w:hAnsi="Segoe UI" w:cs="Segoe UI"/>
                <w:color w:val="262626" w:themeColor="text1" w:themeTint="D9"/>
                <w:sz w:val="22"/>
                <w:szCs w:val="22"/>
              </w:rPr>
              <w:t xml:space="preserve"> ‘</w:t>
            </w:r>
            <w:r w:rsidR="005A7D75">
              <w:rPr>
                <w:rStyle w:val="normaltextrun"/>
                <w:rFonts w:ascii="Segoe UI" w:eastAsia="Segoe UI" w:hAnsi="Segoe UI" w:cs="Segoe UI"/>
                <w:color w:val="262626" w:themeColor="text1" w:themeTint="D9"/>
                <w:sz w:val="22"/>
                <w:szCs w:val="22"/>
              </w:rPr>
              <w:t xml:space="preserve">Is the Golden Rule </w:t>
            </w:r>
            <w:r w:rsidR="00907593">
              <w:rPr>
                <w:rStyle w:val="normaltextrun"/>
                <w:rFonts w:ascii="Segoe UI" w:eastAsia="Segoe UI" w:hAnsi="Segoe UI" w:cs="Segoe UI"/>
                <w:color w:val="262626" w:themeColor="text1" w:themeTint="D9"/>
                <w:sz w:val="22"/>
                <w:szCs w:val="22"/>
              </w:rPr>
              <w:t xml:space="preserve">agreed by everyone. We will continue our quest looking at the beliefs of people who follow Sikhism and compare their rules with Christianity and Islam. </w:t>
            </w:r>
            <w:r>
              <w:rPr>
                <w:rStyle w:val="normaltextrun"/>
                <w:rFonts w:ascii="Segoe UI" w:eastAsia="Segoe UI" w:hAnsi="Segoe UI" w:cs="Segoe UI"/>
                <w:color w:val="262626" w:themeColor="text1" w:themeTint="D9"/>
                <w:sz w:val="22"/>
                <w:szCs w:val="22"/>
              </w:rPr>
              <w:t>In December, we will start our Christmas unit</w:t>
            </w:r>
            <w:r w:rsidR="003C600B">
              <w:rPr>
                <w:rStyle w:val="normaltextrun"/>
                <w:rFonts w:ascii="Segoe UI" w:eastAsia="Segoe UI" w:hAnsi="Segoe UI" w:cs="Segoe UI"/>
                <w:color w:val="262626" w:themeColor="text1" w:themeTint="D9"/>
                <w:sz w:val="22"/>
                <w:szCs w:val="22"/>
              </w:rPr>
              <w:t>: How does</w:t>
            </w:r>
            <w:r w:rsidR="00A44819">
              <w:rPr>
                <w:rStyle w:val="normaltextrun"/>
                <w:rFonts w:ascii="Segoe UI" w:eastAsia="Segoe UI" w:hAnsi="Segoe UI" w:cs="Segoe UI"/>
                <w:color w:val="262626" w:themeColor="text1" w:themeTint="D9"/>
                <w:sz w:val="22"/>
                <w:szCs w:val="22"/>
              </w:rPr>
              <w:t xml:space="preserve"> </w:t>
            </w:r>
            <w:r w:rsidR="003C600B">
              <w:rPr>
                <w:rStyle w:val="normaltextrun"/>
                <w:rFonts w:ascii="Segoe UI" w:eastAsia="Segoe UI" w:hAnsi="Segoe UI" w:cs="Segoe UI"/>
                <w:color w:val="262626" w:themeColor="text1" w:themeTint="D9"/>
                <w:sz w:val="22"/>
                <w:szCs w:val="22"/>
              </w:rPr>
              <w:t xml:space="preserve">the </w:t>
            </w:r>
            <w:r w:rsidR="00A44819">
              <w:rPr>
                <w:rStyle w:val="normaltextrun"/>
                <w:rFonts w:ascii="Segoe UI" w:eastAsia="Segoe UI" w:hAnsi="Segoe UI" w:cs="Segoe UI"/>
                <w:color w:val="262626" w:themeColor="text1" w:themeTint="D9"/>
                <w:sz w:val="22"/>
                <w:szCs w:val="22"/>
              </w:rPr>
              <w:t>presence</w:t>
            </w:r>
            <w:r w:rsidR="003C600B">
              <w:rPr>
                <w:rStyle w:val="normaltextrun"/>
                <w:rFonts w:ascii="Segoe UI" w:eastAsia="Segoe UI" w:hAnsi="Segoe UI" w:cs="Segoe UI"/>
                <w:color w:val="262626" w:themeColor="text1" w:themeTint="D9"/>
                <w:sz w:val="22"/>
                <w:szCs w:val="22"/>
              </w:rPr>
              <w:t xml:space="preserve"> of Jesus impact people’s lives?</w:t>
            </w:r>
          </w:p>
        </w:tc>
      </w:tr>
      <w:tr w:rsidR="005653B7" w14:paraId="2E9D5E2F" w14:textId="77777777" w:rsidTr="59E22740">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3CEC8A2C" w:rsidR="00874F09" w:rsidRPr="008C48BC" w:rsidRDefault="008F397C" w:rsidP="761E4B55">
            <w:pPr>
              <w:rPr>
                <w:rFonts w:ascii="Segoe UI" w:eastAsia="Segoe UI" w:hAnsi="Segoe UI" w:cs="Segoe UI"/>
                <w:b/>
                <w:bCs/>
                <w:sz w:val="22"/>
                <w:szCs w:val="22"/>
              </w:rPr>
            </w:pPr>
            <w:r>
              <w:rPr>
                <w:rFonts w:ascii="Segoe UI" w:eastAsia="Segoe UI" w:hAnsi="Segoe UI" w:cs="Segoe UI"/>
                <w:b/>
                <w:bCs/>
                <w:sz w:val="22"/>
                <w:szCs w:val="22"/>
              </w:rPr>
              <w:t xml:space="preserve">Please </w:t>
            </w:r>
            <w:r w:rsidR="00874F09" w:rsidRPr="761E4B55">
              <w:rPr>
                <w:rFonts w:ascii="Segoe UI" w:eastAsia="Segoe UI" w:hAnsi="Segoe UI" w:cs="Segoe UI"/>
                <w:b/>
                <w:bCs/>
                <w:sz w:val="22"/>
                <w:szCs w:val="22"/>
              </w:rPr>
              <w:t xml:space="preserve">help your child home with the following activities: </w:t>
            </w:r>
          </w:p>
          <w:p w14:paraId="4FBDFF37" w14:textId="6C5203F8" w:rsidR="00874F09" w:rsidRPr="008C48BC" w:rsidRDefault="00874F09" w:rsidP="761E4B55">
            <w:pPr>
              <w:numPr>
                <w:ilvl w:val="0"/>
                <w:numId w:val="2"/>
              </w:numPr>
              <w:rPr>
                <w:rFonts w:ascii="Segoe UI" w:eastAsia="Segoe UI" w:hAnsi="Segoe UI" w:cs="Segoe UI"/>
                <w:sz w:val="22"/>
                <w:szCs w:val="22"/>
              </w:rPr>
            </w:pPr>
            <w:r w:rsidRPr="761E4B55">
              <w:rPr>
                <w:rFonts w:ascii="Segoe UI" w:eastAsia="Segoe UI" w:hAnsi="Segoe UI" w:cs="Segoe UI"/>
                <w:sz w:val="22"/>
                <w:szCs w:val="22"/>
              </w:rPr>
              <w:t xml:space="preserve">Reading at least </w:t>
            </w:r>
            <w:r w:rsidR="001C19DE">
              <w:rPr>
                <w:rFonts w:ascii="Segoe UI" w:eastAsia="Segoe UI" w:hAnsi="Segoe UI" w:cs="Segoe UI"/>
                <w:sz w:val="22"/>
                <w:szCs w:val="22"/>
              </w:rPr>
              <w:t>four</w:t>
            </w:r>
            <w:r w:rsidRPr="761E4B55">
              <w:rPr>
                <w:rFonts w:ascii="Segoe UI" w:eastAsia="Segoe UI" w:hAnsi="Segoe UI" w:cs="Segoe UI"/>
                <w:sz w:val="22"/>
                <w:szCs w:val="22"/>
              </w:rPr>
              <w:t xml:space="preserve"> times in a week</w:t>
            </w:r>
            <w:r w:rsidR="004E1168" w:rsidRPr="761E4B55">
              <w:rPr>
                <w:rFonts w:ascii="Segoe UI" w:eastAsia="Segoe UI" w:hAnsi="Segoe UI" w:cs="Segoe UI"/>
                <w:sz w:val="22"/>
                <w:szCs w:val="22"/>
              </w:rPr>
              <w:t xml:space="preserve"> – more if </w:t>
            </w:r>
            <w:r w:rsidR="00192998" w:rsidRPr="761E4B55">
              <w:rPr>
                <w:rFonts w:ascii="Segoe UI" w:eastAsia="Segoe UI" w:hAnsi="Segoe UI" w:cs="Segoe UI"/>
                <w:sz w:val="22"/>
                <w:szCs w:val="22"/>
              </w:rPr>
              <w:t>you can!</w:t>
            </w:r>
          </w:p>
          <w:p w14:paraId="46F4BEA4" w14:textId="46312758" w:rsidR="008C48BC" w:rsidRDefault="008C48BC" w:rsidP="761E4B55">
            <w:pPr>
              <w:numPr>
                <w:ilvl w:val="0"/>
                <w:numId w:val="2"/>
              </w:numPr>
              <w:rPr>
                <w:rFonts w:ascii="Segoe UI" w:eastAsia="Segoe UI" w:hAnsi="Segoe UI" w:cs="Segoe UI"/>
                <w:sz w:val="22"/>
                <w:szCs w:val="22"/>
              </w:rPr>
            </w:pPr>
            <w:r w:rsidRPr="59E22740">
              <w:rPr>
                <w:rFonts w:ascii="Segoe UI" w:eastAsia="Segoe UI" w:hAnsi="Segoe UI" w:cs="Segoe UI"/>
                <w:sz w:val="22"/>
                <w:szCs w:val="22"/>
              </w:rPr>
              <w:t>Completing weekly English and Maths homework</w:t>
            </w:r>
            <w:r w:rsidR="00CB6F74">
              <w:rPr>
                <w:rFonts w:ascii="Segoe UI" w:eastAsia="Segoe UI" w:hAnsi="Segoe UI" w:cs="Segoe UI"/>
                <w:sz w:val="22"/>
                <w:szCs w:val="22"/>
              </w:rPr>
              <w:t>.</w:t>
            </w:r>
          </w:p>
          <w:p w14:paraId="6125A502" w14:textId="1577D158" w:rsidR="00C843EB" w:rsidRDefault="008C48BC" w:rsidP="00C843EB">
            <w:pPr>
              <w:numPr>
                <w:ilvl w:val="0"/>
                <w:numId w:val="2"/>
              </w:numPr>
              <w:rPr>
                <w:rFonts w:ascii="Segoe UI" w:eastAsia="Segoe UI" w:hAnsi="Segoe UI" w:cs="Segoe UI"/>
                <w:sz w:val="22"/>
                <w:szCs w:val="22"/>
              </w:rPr>
            </w:pPr>
            <w:r w:rsidRPr="00C843EB">
              <w:rPr>
                <w:rFonts w:ascii="Segoe UI" w:eastAsia="Segoe UI" w:hAnsi="Segoe UI" w:cs="Segoe UI"/>
                <w:sz w:val="22"/>
                <w:szCs w:val="22"/>
              </w:rPr>
              <w:t>Supporting with learning spellings / high frequency words</w:t>
            </w:r>
            <w:r w:rsidR="00C843EB">
              <w:rPr>
                <w:rFonts w:ascii="Segoe UI" w:eastAsia="Segoe UI" w:hAnsi="Segoe UI" w:cs="Segoe UI"/>
                <w:sz w:val="22"/>
                <w:szCs w:val="22"/>
              </w:rPr>
              <w:t>. The children will bring a spelling list home on a Monday and will be tested the following Monday.</w:t>
            </w:r>
            <w:r w:rsidR="00000359">
              <w:rPr>
                <w:rFonts w:ascii="Segoe UI" w:eastAsia="Segoe UI" w:hAnsi="Segoe UI" w:cs="Segoe UI"/>
                <w:sz w:val="22"/>
                <w:szCs w:val="22"/>
              </w:rPr>
              <w:t xml:space="preserve"> We will look at these words throughout the week in school but they also need to complete their Look, Say, Cover, Write, Check pages </w:t>
            </w:r>
            <w:r w:rsidR="00547686">
              <w:rPr>
                <w:rFonts w:ascii="Segoe UI" w:eastAsia="Segoe UI" w:hAnsi="Segoe UI" w:cs="Segoe UI"/>
                <w:sz w:val="22"/>
                <w:szCs w:val="22"/>
              </w:rPr>
              <w:t>at home.</w:t>
            </w:r>
          </w:p>
          <w:p w14:paraId="3642755E" w14:textId="441AD709" w:rsidR="004922D5" w:rsidRPr="00CB6F74" w:rsidRDefault="00547686" w:rsidP="00CB6F74">
            <w:pPr>
              <w:numPr>
                <w:ilvl w:val="0"/>
                <w:numId w:val="2"/>
              </w:numPr>
              <w:rPr>
                <w:rFonts w:ascii="Segoe UI" w:eastAsia="Segoe UI" w:hAnsi="Segoe UI" w:cs="Segoe UI"/>
                <w:sz w:val="22"/>
                <w:szCs w:val="22"/>
              </w:rPr>
            </w:pPr>
            <w:r>
              <w:rPr>
                <w:rFonts w:ascii="Segoe UI" w:eastAsia="Segoe UI" w:hAnsi="Segoe UI" w:cs="Segoe UI"/>
                <w:sz w:val="22"/>
                <w:szCs w:val="22"/>
              </w:rPr>
              <w:t xml:space="preserve">Learning their </w:t>
            </w:r>
            <w:r w:rsidR="00874F09" w:rsidRPr="00C843EB">
              <w:rPr>
                <w:rFonts w:ascii="Segoe UI" w:eastAsia="Segoe UI" w:hAnsi="Segoe UI" w:cs="Segoe UI"/>
                <w:sz w:val="22"/>
                <w:szCs w:val="22"/>
              </w:rPr>
              <w:t>times tables</w:t>
            </w:r>
            <w:r>
              <w:rPr>
                <w:rFonts w:ascii="Segoe UI" w:eastAsia="Segoe UI" w:hAnsi="Segoe UI" w:cs="Segoe UI"/>
                <w:sz w:val="22"/>
                <w:szCs w:val="22"/>
              </w:rPr>
              <w:t xml:space="preserve">. In Year 3 we focus on </w:t>
            </w:r>
            <w:r w:rsidR="00BE199B">
              <w:rPr>
                <w:rFonts w:ascii="Segoe UI" w:eastAsia="Segoe UI" w:hAnsi="Segoe UI" w:cs="Segoe UI"/>
                <w:sz w:val="22"/>
                <w:szCs w:val="22"/>
              </w:rPr>
              <w:t>x3, x4, x8 in addition to x2, x5 x10 learned in Year 2</w:t>
            </w:r>
            <w:r w:rsidR="00CB6F74">
              <w:rPr>
                <w:rFonts w:ascii="Segoe UI" w:eastAsia="Segoe UI" w:hAnsi="Segoe UI" w:cs="Segoe UI"/>
                <w:sz w:val="22"/>
                <w:szCs w:val="22"/>
              </w:rPr>
              <w:t>.</w:t>
            </w:r>
            <w:r w:rsidR="00874F09" w:rsidRPr="00CB6F74">
              <w:rPr>
                <w:rFonts w:ascii="Segoe UI" w:eastAsia="Segoe UI" w:hAnsi="Segoe UI" w:cs="Segoe UI"/>
                <w:sz w:val="22"/>
                <w:szCs w:val="22"/>
              </w:rPr>
              <w:t xml:space="preserve"> </w:t>
            </w:r>
            <w:r w:rsidR="00CB6F74">
              <w:rPr>
                <w:rFonts w:ascii="Segoe UI" w:eastAsia="Segoe UI" w:hAnsi="Segoe UI" w:cs="Segoe UI"/>
                <w:sz w:val="22"/>
                <w:szCs w:val="22"/>
              </w:rPr>
              <w:t>The c</w:t>
            </w:r>
            <w:r w:rsidR="00874F09" w:rsidRPr="00CB6F74">
              <w:rPr>
                <w:rFonts w:ascii="Segoe UI" w:eastAsia="Segoe UI" w:hAnsi="Segoe UI" w:cs="Segoe UI"/>
                <w:sz w:val="22"/>
                <w:szCs w:val="22"/>
              </w:rPr>
              <w:t xml:space="preserve">hildren </w:t>
            </w:r>
            <w:r w:rsidR="00CB6F74">
              <w:rPr>
                <w:rFonts w:ascii="Segoe UI" w:eastAsia="Segoe UI" w:hAnsi="Segoe UI" w:cs="Segoe UI"/>
                <w:sz w:val="22"/>
                <w:szCs w:val="22"/>
              </w:rPr>
              <w:t xml:space="preserve">will be given a </w:t>
            </w:r>
            <w:r w:rsidR="00874F09" w:rsidRPr="00CB6F74">
              <w:rPr>
                <w:rFonts w:ascii="Segoe UI" w:eastAsia="Segoe UI" w:hAnsi="Segoe UI" w:cs="Segoe UI"/>
                <w:sz w:val="22"/>
                <w:szCs w:val="22"/>
              </w:rPr>
              <w:t>TT Rockstars login to practise at home</w:t>
            </w:r>
            <w:r w:rsidR="00CB6F74">
              <w:rPr>
                <w:rFonts w:ascii="Segoe UI" w:eastAsia="Segoe UI" w:hAnsi="Segoe UI" w:cs="Segoe UI"/>
                <w:sz w:val="22"/>
                <w:szCs w:val="22"/>
              </w:rPr>
              <w:t xml:space="preserve">. </w:t>
            </w:r>
          </w:p>
        </w:tc>
      </w:tr>
      <w:tr w:rsidR="005653B7" w14:paraId="3001E0A2" w14:textId="77777777" w:rsidTr="59E22740">
        <w:tc>
          <w:tcPr>
            <w:tcW w:w="2263" w:type="dxa"/>
          </w:tcPr>
          <w:p w14:paraId="4A9639F6" w14:textId="62D2A48E" w:rsidR="005B2059" w:rsidRPr="00067088" w:rsidRDefault="005653B7" w:rsidP="00067088">
            <w:pPr>
              <w:jc w:val="center"/>
              <w:rPr>
                <w:rFonts w:ascii="Cavolini" w:hAnsi="Cavolini" w:cs="Cavolini"/>
                <w:b/>
                <w:sz w:val="28"/>
                <w:szCs w:val="28"/>
              </w:rPr>
            </w:pPr>
            <w:r w:rsidRPr="008C48BC">
              <w:rPr>
                <w:rFonts w:ascii="Cavolini" w:hAnsi="Cavolini" w:cs="Cavolini"/>
                <w:b/>
                <w:sz w:val="28"/>
                <w:szCs w:val="28"/>
              </w:rPr>
              <w:t>Reminders</w:t>
            </w:r>
          </w:p>
        </w:tc>
        <w:tc>
          <w:tcPr>
            <w:tcW w:w="8420" w:type="dxa"/>
          </w:tcPr>
          <w:p w14:paraId="5008D19D" w14:textId="268811A3" w:rsidR="003E6D8F" w:rsidRDefault="00043E84" w:rsidP="59E22740">
            <w:pPr>
              <w:widowControl w:val="0"/>
              <w:rPr>
                <w:rFonts w:ascii="Segoe UI" w:eastAsia="Segoe UI" w:hAnsi="Segoe UI" w:cs="Segoe UI"/>
                <w:sz w:val="22"/>
                <w:szCs w:val="22"/>
              </w:rPr>
            </w:pPr>
            <w:r w:rsidRPr="761E4B55">
              <w:rPr>
                <w:rFonts w:ascii="Segoe UI" w:eastAsia="Segoe UI" w:hAnsi="Segoe UI" w:cs="Segoe UI"/>
                <w:sz w:val="22"/>
                <w:szCs w:val="22"/>
              </w:rPr>
              <w:t xml:space="preserve">This half term PE will be on a </w:t>
            </w:r>
            <w:r w:rsidR="00754C5E">
              <w:rPr>
                <w:rFonts w:ascii="Segoe UI" w:eastAsia="Segoe UI" w:hAnsi="Segoe UI" w:cs="Segoe UI"/>
                <w:b/>
                <w:bCs/>
                <w:sz w:val="22"/>
                <w:szCs w:val="22"/>
              </w:rPr>
              <w:t>MONDAY</w:t>
            </w:r>
            <w:r w:rsidRPr="761E4B55">
              <w:rPr>
                <w:rFonts w:ascii="Segoe UI" w:eastAsia="Segoe UI" w:hAnsi="Segoe UI" w:cs="Segoe UI"/>
                <w:sz w:val="22"/>
                <w:szCs w:val="22"/>
              </w:rPr>
              <w:t xml:space="preserve"> and a </w:t>
            </w:r>
            <w:r w:rsidR="00A9011C">
              <w:rPr>
                <w:rFonts w:ascii="Segoe UI" w:eastAsia="Segoe UI" w:hAnsi="Segoe UI" w:cs="Segoe UI"/>
                <w:b/>
                <w:bCs/>
                <w:sz w:val="22"/>
                <w:szCs w:val="22"/>
              </w:rPr>
              <w:t>THURSDAY</w:t>
            </w:r>
            <w:r w:rsidRPr="761E4B55">
              <w:rPr>
                <w:rFonts w:ascii="Segoe UI" w:eastAsia="Segoe UI" w:hAnsi="Segoe UI" w:cs="Segoe UI"/>
                <w:sz w:val="22"/>
                <w:szCs w:val="22"/>
              </w:rPr>
              <w:t xml:space="preserve">. </w:t>
            </w:r>
            <w:r w:rsidR="00874F09" w:rsidRPr="59E22740">
              <w:rPr>
                <w:rFonts w:ascii="Segoe UI" w:eastAsia="Segoe UI" w:hAnsi="Segoe UI" w:cs="Segoe UI"/>
                <w:sz w:val="22"/>
                <w:szCs w:val="22"/>
              </w:rPr>
              <w:t>Children should come to school in their PE</w:t>
            </w:r>
            <w:r w:rsidR="003E6D8F" w:rsidRPr="59E22740">
              <w:rPr>
                <w:rFonts w:ascii="Segoe UI" w:eastAsia="Segoe UI" w:hAnsi="Segoe UI" w:cs="Segoe UI"/>
                <w:sz w:val="22"/>
                <w:szCs w:val="22"/>
              </w:rPr>
              <w:t xml:space="preserve"> kit on these</w:t>
            </w:r>
            <w:r w:rsidR="00874F09" w:rsidRPr="59E22740">
              <w:rPr>
                <w:rFonts w:ascii="Segoe UI" w:eastAsia="Segoe UI" w:hAnsi="Segoe UI" w:cs="Segoe UI"/>
                <w:sz w:val="22"/>
                <w:szCs w:val="22"/>
              </w:rPr>
              <w:t xml:space="preserve"> day</w:t>
            </w:r>
            <w:r w:rsidR="003E6D8F" w:rsidRPr="59E22740">
              <w:rPr>
                <w:rFonts w:ascii="Segoe UI" w:eastAsia="Segoe UI" w:hAnsi="Segoe UI" w:cs="Segoe UI"/>
                <w:sz w:val="22"/>
                <w:szCs w:val="22"/>
              </w:rPr>
              <w:t>s</w:t>
            </w:r>
            <w:r w:rsidR="00067088">
              <w:rPr>
                <w:rFonts w:ascii="Segoe UI" w:eastAsia="Segoe UI" w:hAnsi="Segoe UI" w:cs="Segoe UI"/>
                <w:sz w:val="22"/>
                <w:szCs w:val="22"/>
              </w:rPr>
              <w:t>.</w:t>
            </w:r>
          </w:p>
          <w:p w14:paraId="47194892" w14:textId="4AD94955" w:rsidR="00106A14" w:rsidRPr="00106A14" w:rsidRDefault="00106A14" w:rsidP="59E22740">
            <w:pPr>
              <w:widowControl w:val="0"/>
              <w:rPr>
                <w:rFonts w:ascii="Segoe UI" w:eastAsia="Segoe UI" w:hAnsi="Segoe UI" w:cs="Segoe UI"/>
                <w:b/>
                <w:bCs/>
                <w:sz w:val="22"/>
                <w:szCs w:val="22"/>
                <w:u w:val="single"/>
                <w:lang w:val="en-GB"/>
              </w:rPr>
            </w:pPr>
            <w:r>
              <w:rPr>
                <w:rFonts w:ascii="Segoe UI" w:eastAsia="Segoe UI" w:hAnsi="Segoe UI" w:cs="Segoe UI"/>
                <w:sz w:val="22"/>
                <w:szCs w:val="22"/>
              </w:rPr>
              <w:t>Please ensure your child brings a water bottle every day.</w:t>
            </w: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027614">
    <w:abstractNumId w:val="0"/>
  </w:num>
  <w:num w:numId="2" w16cid:durableId="923605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00359"/>
    <w:rsid w:val="0001347A"/>
    <w:rsid w:val="000178C1"/>
    <w:rsid w:val="000272FA"/>
    <w:rsid w:val="00041EA8"/>
    <w:rsid w:val="00043E84"/>
    <w:rsid w:val="00053481"/>
    <w:rsid w:val="00061DF8"/>
    <w:rsid w:val="00067088"/>
    <w:rsid w:val="000750DC"/>
    <w:rsid w:val="000A6EB2"/>
    <w:rsid w:val="000B0BF9"/>
    <w:rsid w:val="000C25E8"/>
    <w:rsid w:val="000C4170"/>
    <w:rsid w:val="00106A14"/>
    <w:rsid w:val="00142A5E"/>
    <w:rsid w:val="0017644E"/>
    <w:rsid w:val="001817B8"/>
    <w:rsid w:val="00192998"/>
    <w:rsid w:val="001B7050"/>
    <w:rsid w:val="001C19DE"/>
    <w:rsid w:val="002463E1"/>
    <w:rsid w:val="00256122"/>
    <w:rsid w:val="00264152"/>
    <w:rsid w:val="00275B3B"/>
    <w:rsid w:val="002A67F1"/>
    <w:rsid w:val="002B114C"/>
    <w:rsid w:val="002B74E2"/>
    <w:rsid w:val="002F2E74"/>
    <w:rsid w:val="00304443"/>
    <w:rsid w:val="00347685"/>
    <w:rsid w:val="00363CBA"/>
    <w:rsid w:val="00367BF2"/>
    <w:rsid w:val="00386009"/>
    <w:rsid w:val="00386B52"/>
    <w:rsid w:val="00397430"/>
    <w:rsid w:val="003B28ED"/>
    <w:rsid w:val="003C600B"/>
    <w:rsid w:val="003D3DD2"/>
    <w:rsid w:val="003E6D8F"/>
    <w:rsid w:val="0049142C"/>
    <w:rsid w:val="004922D5"/>
    <w:rsid w:val="004A129E"/>
    <w:rsid w:val="004B6355"/>
    <w:rsid w:val="004C776F"/>
    <w:rsid w:val="004D2593"/>
    <w:rsid w:val="004D3DEF"/>
    <w:rsid w:val="004E1168"/>
    <w:rsid w:val="00547686"/>
    <w:rsid w:val="00557D7A"/>
    <w:rsid w:val="005653B7"/>
    <w:rsid w:val="00576095"/>
    <w:rsid w:val="005A7D75"/>
    <w:rsid w:val="005B2059"/>
    <w:rsid w:val="005C1E4A"/>
    <w:rsid w:val="005E3AA8"/>
    <w:rsid w:val="005F7E04"/>
    <w:rsid w:val="00623BEC"/>
    <w:rsid w:val="0066169C"/>
    <w:rsid w:val="00666972"/>
    <w:rsid w:val="00672CDC"/>
    <w:rsid w:val="006A5E0B"/>
    <w:rsid w:val="006B1422"/>
    <w:rsid w:val="006D01C3"/>
    <w:rsid w:val="0072483E"/>
    <w:rsid w:val="007515B0"/>
    <w:rsid w:val="00754C5E"/>
    <w:rsid w:val="008046F4"/>
    <w:rsid w:val="00837856"/>
    <w:rsid w:val="00841F5B"/>
    <w:rsid w:val="00874F09"/>
    <w:rsid w:val="00887A66"/>
    <w:rsid w:val="008C48BC"/>
    <w:rsid w:val="008D3275"/>
    <w:rsid w:val="008F397C"/>
    <w:rsid w:val="00907593"/>
    <w:rsid w:val="009555B4"/>
    <w:rsid w:val="009737E8"/>
    <w:rsid w:val="009942AB"/>
    <w:rsid w:val="00997622"/>
    <w:rsid w:val="009B26B2"/>
    <w:rsid w:val="009B6D31"/>
    <w:rsid w:val="009D2ECF"/>
    <w:rsid w:val="00A35195"/>
    <w:rsid w:val="00A42880"/>
    <w:rsid w:val="00A44819"/>
    <w:rsid w:val="00A52EB4"/>
    <w:rsid w:val="00A56236"/>
    <w:rsid w:val="00A67087"/>
    <w:rsid w:val="00A71A81"/>
    <w:rsid w:val="00A80A6D"/>
    <w:rsid w:val="00A9011C"/>
    <w:rsid w:val="00A975EA"/>
    <w:rsid w:val="00AC03E7"/>
    <w:rsid w:val="00AC3090"/>
    <w:rsid w:val="00AD43F6"/>
    <w:rsid w:val="00AE6E6C"/>
    <w:rsid w:val="00AF2910"/>
    <w:rsid w:val="00AF3713"/>
    <w:rsid w:val="00B37367"/>
    <w:rsid w:val="00B97077"/>
    <w:rsid w:val="00BB0805"/>
    <w:rsid w:val="00BC5FF2"/>
    <w:rsid w:val="00BD0D82"/>
    <w:rsid w:val="00BE199B"/>
    <w:rsid w:val="00BE19ED"/>
    <w:rsid w:val="00BE73E6"/>
    <w:rsid w:val="00C07E18"/>
    <w:rsid w:val="00C843EB"/>
    <w:rsid w:val="00C94B88"/>
    <w:rsid w:val="00C95024"/>
    <w:rsid w:val="00CA68AC"/>
    <w:rsid w:val="00CB25F6"/>
    <w:rsid w:val="00CB6F74"/>
    <w:rsid w:val="00CE6401"/>
    <w:rsid w:val="00D01AB3"/>
    <w:rsid w:val="00D14BFD"/>
    <w:rsid w:val="00D36262"/>
    <w:rsid w:val="00D8379D"/>
    <w:rsid w:val="00D879F0"/>
    <w:rsid w:val="00DA1060"/>
    <w:rsid w:val="00DA4E7C"/>
    <w:rsid w:val="00DC6EE5"/>
    <w:rsid w:val="00DF732F"/>
    <w:rsid w:val="00E05B07"/>
    <w:rsid w:val="00E91183"/>
    <w:rsid w:val="00E92617"/>
    <w:rsid w:val="00EB286B"/>
    <w:rsid w:val="00EE5539"/>
    <w:rsid w:val="00F44956"/>
    <w:rsid w:val="00F536C6"/>
    <w:rsid w:val="00F654CA"/>
    <w:rsid w:val="00F70A5D"/>
    <w:rsid w:val="00F954F9"/>
    <w:rsid w:val="00FA216C"/>
    <w:rsid w:val="00FF17A1"/>
    <w:rsid w:val="02726E2B"/>
    <w:rsid w:val="0360E75D"/>
    <w:rsid w:val="04151AB8"/>
    <w:rsid w:val="04D37F0A"/>
    <w:rsid w:val="05B9F6AC"/>
    <w:rsid w:val="060599CF"/>
    <w:rsid w:val="067640D2"/>
    <w:rsid w:val="08A0F644"/>
    <w:rsid w:val="08BBCF6C"/>
    <w:rsid w:val="095EC791"/>
    <w:rsid w:val="09E55A61"/>
    <w:rsid w:val="0B18F9D4"/>
    <w:rsid w:val="0B405CDB"/>
    <w:rsid w:val="0B42C08E"/>
    <w:rsid w:val="0B8FE673"/>
    <w:rsid w:val="0C8ED601"/>
    <w:rsid w:val="0CA550C4"/>
    <w:rsid w:val="0CCF4174"/>
    <w:rsid w:val="0D746767"/>
    <w:rsid w:val="105EE75F"/>
    <w:rsid w:val="10922725"/>
    <w:rsid w:val="11EF9086"/>
    <w:rsid w:val="12E42F39"/>
    <w:rsid w:val="12FE1785"/>
    <w:rsid w:val="13EB9671"/>
    <w:rsid w:val="17233733"/>
    <w:rsid w:val="17CBCB17"/>
    <w:rsid w:val="193A385E"/>
    <w:rsid w:val="19AADD01"/>
    <w:rsid w:val="1B60D1DE"/>
    <w:rsid w:val="1C3D32DC"/>
    <w:rsid w:val="1CFCA23F"/>
    <w:rsid w:val="1E6EABE6"/>
    <w:rsid w:val="1E9872A0"/>
    <w:rsid w:val="1EE59885"/>
    <w:rsid w:val="1F2E4918"/>
    <w:rsid w:val="1F5BAB41"/>
    <w:rsid w:val="1F8379EC"/>
    <w:rsid w:val="21195262"/>
    <w:rsid w:val="221D3947"/>
    <w:rsid w:val="22713AFC"/>
    <w:rsid w:val="22934C03"/>
    <w:rsid w:val="2367B336"/>
    <w:rsid w:val="252F63A6"/>
    <w:rsid w:val="25CAECC5"/>
    <w:rsid w:val="27F4A713"/>
    <w:rsid w:val="28C24708"/>
    <w:rsid w:val="2954F05D"/>
    <w:rsid w:val="2A44EF0C"/>
    <w:rsid w:val="2A590427"/>
    <w:rsid w:val="2BE851BF"/>
    <w:rsid w:val="2CFA783F"/>
    <w:rsid w:val="32437D64"/>
    <w:rsid w:val="3356A83A"/>
    <w:rsid w:val="3432DB69"/>
    <w:rsid w:val="35CEABCA"/>
    <w:rsid w:val="364D1D5C"/>
    <w:rsid w:val="3982A835"/>
    <w:rsid w:val="3B77EEF9"/>
    <w:rsid w:val="3C2F819E"/>
    <w:rsid w:val="3C67B408"/>
    <w:rsid w:val="3D44572E"/>
    <w:rsid w:val="3F16B3E9"/>
    <w:rsid w:val="40407C64"/>
    <w:rsid w:val="41606702"/>
    <w:rsid w:val="418F0D2F"/>
    <w:rsid w:val="41E3FBDD"/>
    <w:rsid w:val="41FE5DCC"/>
    <w:rsid w:val="42AB9639"/>
    <w:rsid w:val="439A2E2D"/>
    <w:rsid w:val="4417DE64"/>
    <w:rsid w:val="443485F8"/>
    <w:rsid w:val="44AA7F00"/>
    <w:rsid w:val="44CD4862"/>
    <w:rsid w:val="45DCF10D"/>
    <w:rsid w:val="47416F42"/>
    <w:rsid w:val="4760B49D"/>
    <w:rsid w:val="48D075F2"/>
    <w:rsid w:val="4AEE20EB"/>
    <w:rsid w:val="4D8DF34E"/>
    <w:rsid w:val="4DF88928"/>
    <w:rsid w:val="4F6FB616"/>
    <w:rsid w:val="4FFDD211"/>
    <w:rsid w:val="522685C0"/>
    <w:rsid w:val="5254E517"/>
    <w:rsid w:val="53C7B3EC"/>
    <w:rsid w:val="541A48DB"/>
    <w:rsid w:val="552A4422"/>
    <w:rsid w:val="55F95AC5"/>
    <w:rsid w:val="568AC3A0"/>
    <w:rsid w:val="56E0CE86"/>
    <w:rsid w:val="578B4E31"/>
    <w:rsid w:val="59E22740"/>
    <w:rsid w:val="5C7089CF"/>
    <w:rsid w:val="602D8057"/>
    <w:rsid w:val="60CFFCFE"/>
    <w:rsid w:val="618CFA10"/>
    <w:rsid w:val="61E4374E"/>
    <w:rsid w:val="624E8671"/>
    <w:rsid w:val="629C89CA"/>
    <w:rsid w:val="64385A2B"/>
    <w:rsid w:val="64627357"/>
    <w:rsid w:val="664EE4E2"/>
    <w:rsid w:val="67EEFCA9"/>
    <w:rsid w:val="6BADE80A"/>
    <w:rsid w:val="6C643BF2"/>
    <w:rsid w:val="6FBBAD60"/>
    <w:rsid w:val="6FF10193"/>
    <w:rsid w:val="709FD327"/>
    <w:rsid w:val="71577DC1"/>
    <w:rsid w:val="72156AD2"/>
    <w:rsid w:val="72C9E26A"/>
    <w:rsid w:val="72F34E22"/>
    <w:rsid w:val="73143F8D"/>
    <w:rsid w:val="73B13B33"/>
    <w:rsid w:val="7465B2CB"/>
    <w:rsid w:val="7601832C"/>
    <w:rsid w:val="761E4B55"/>
    <w:rsid w:val="762A9C5C"/>
    <w:rsid w:val="7641C9AB"/>
    <w:rsid w:val="76E8DBF5"/>
    <w:rsid w:val="7758CB9F"/>
    <w:rsid w:val="7838DB98"/>
    <w:rsid w:val="7860B94D"/>
    <w:rsid w:val="7884AC56"/>
    <w:rsid w:val="793923EE"/>
    <w:rsid w:val="79FC89AE"/>
    <w:rsid w:val="7A26A2DA"/>
    <w:rsid w:val="7A680CFE"/>
    <w:rsid w:val="7A8939D0"/>
    <w:rsid w:val="7BDB9B98"/>
    <w:rsid w:val="7C70C4B0"/>
    <w:rsid w:val="7E4CD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1928535980">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d232410-dde0-4723-8f0f-9817d2deff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3A0DFED43F464C8F3FFAE6C051FACF" ma:contentTypeVersion="18" ma:contentTypeDescription="Create a new document." ma:contentTypeScope="" ma:versionID="a76a67ae42a05f815ba5a664f6d590a3">
  <xsd:schema xmlns:xsd="http://www.w3.org/2001/XMLSchema" xmlns:xs="http://www.w3.org/2001/XMLSchema" xmlns:p="http://schemas.microsoft.com/office/2006/metadata/properties" xmlns:ns3="e1bf6433-fb5a-45c9-a6d4-7722219a9c8b" xmlns:ns4="6d232410-dde0-4723-8f0f-9817d2deff4d" targetNamespace="http://schemas.microsoft.com/office/2006/metadata/properties" ma:root="true" ma:fieldsID="8899e3bae2eec7eb55b9488bd3d4de6e" ns3:_="" ns4:_="">
    <xsd:import namespace="e1bf6433-fb5a-45c9-a6d4-7722219a9c8b"/>
    <xsd:import namespace="6d232410-dde0-4723-8f0f-9817d2de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f6433-fb5a-45c9-a6d4-7722219a9c8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232410-dde0-4723-8f0f-9817d2de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 ds:uri="6d232410-dde0-4723-8f0f-9817d2deff4d"/>
  </ds:schemaRefs>
</ds:datastoreItem>
</file>

<file path=customXml/itemProps3.xml><?xml version="1.0" encoding="utf-8"?>
<ds:datastoreItem xmlns:ds="http://schemas.openxmlformats.org/officeDocument/2006/customXml" ds:itemID="{F5640676-4697-47F0-A95D-75456CE13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f6433-fb5a-45c9-a6d4-7722219a9c8b"/>
    <ds:schemaRef ds:uri="6d232410-dde0-4723-8f0f-9817d2de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Jennings, J</cp:lastModifiedBy>
  <cp:revision>21</cp:revision>
  <dcterms:created xsi:type="dcterms:W3CDTF">2024-10-16T10:27:00Z</dcterms:created>
  <dcterms:modified xsi:type="dcterms:W3CDTF">2025-11-04T17:09:00Z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0x0101001D3A0DFED43F464C8F3FFAE6C051FACF</vt:lpwstr>
  </property>
</Properties>
</file>