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7F86" w:rsidRPr="00BE34AE" w:rsidRDefault="00BC1FB0" w:rsidP="00BE34A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-635</wp:posOffset>
            </wp:positionV>
            <wp:extent cx="958215" cy="985520"/>
            <wp:effectExtent l="0" t="0" r="0" b="5080"/>
            <wp:wrapTight wrapText="bothSides">
              <wp:wrapPolygon edited="0">
                <wp:start x="0" y="0"/>
                <wp:lineTo x="0" y="21294"/>
                <wp:lineTo x="21042" y="21294"/>
                <wp:lineTo x="210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D07" w:rsidRPr="00BE34AE">
        <w:rPr>
          <w:rFonts w:ascii="Comic Sans MS" w:hAnsi="Comic Sans MS"/>
          <w:sz w:val="28"/>
          <w:szCs w:val="28"/>
          <w:u w:val="single"/>
        </w:rPr>
        <w:t>‘Geography’ in Early Years comes under the umbrella of Know</w:t>
      </w:r>
      <w:r w:rsidR="000146B4">
        <w:rPr>
          <w:rFonts w:ascii="Comic Sans MS" w:hAnsi="Comic Sans MS"/>
          <w:sz w:val="28"/>
          <w:szCs w:val="28"/>
          <w:u w:val="single"/>
        </w:rPr>
        <w:t>ledge &amp; Understanding the World &amp; is called ‘People, Culture &amp; Communities’.</w:t>
      </w:r>
    </w:p>
    <w:p w:rsidR="00BC1FB0" w:rsidRDefault="00BC1FB0" w:rsidP="00955C5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sz w:val="28"/>
          <w:szCs w:val="28"/>
        </w:rPr>
      </w:pPr>
    </w:p>
    <w:p w:rsidR="00BC1FB0" w:rsidRDefault="00BC1FB0" w:rsidP="00955C5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sz w:val="28"/>
          <w:szCs w:val="28"/>
        </w:rPr>
      </w:pPr>
    </w:p>
    <w:p w:rsidR="00955C51" w:rsidRPr="00955C51" w:rsidRDefault="00955C51" w:rsidP="00955C5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sz w:val="28"/>
          <w:szCs w:val="28"/>
        </w:rPr>
      </w:pPr>
      <w:r w:rsidRPr="00955C51">
        <w:rPr>
          <w:rFonts w:ascii="Comic Sans MS" w:hAnsi="Comic Sans MS" w:cs="HelveticaNeue-Bold"/>
          <w:bCs/>
          <w:sz w:val="28"/>
          <w:szCs w:val="28"/>
        </w:rPr>
        <w:t>Early Learning Goal</w:t>
      </w:r>
      <w:r>
        <w:rPr>
          <w:rFonts w:ascii="Comic Sans MS" w:hAnsi="Comic Sans MS" w:cs="HelveticaNeue-Bold"/>
          <w:bCs/>
          <w:sz w:val="28"/>
          <w:szCs w:val="28"/>
        </w:rPr>
        <w:t>:</w:t>
      </w:r>
    </w:p>
    <w:p w:rsidR="00955C51" w:rsidRPr="000146B4" w:rsidRDefault="00325F86" w:rsidP="000146B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i/>
          <w:sz w:val="28"/>
          <w:szCs w:val="28"/>
        </w:rPr>
      </w:pPr>
      <w:r>
        <w:rPr>
          <w:rFonts w:ascii="Comic Sans MS" w:hAnsi="Comic Sans MS" w:cs="HelveticaNeue-Bold"/>
          <w:bCs/>
          <w:i/>
          <w:sz w:val="28"/>
          <w:szCs w:val="28"/>
        </w:rPr>
        <w:t>Describe their immediate environment using knowledge from observation, discussion, stories, non-fiction texts &amp; maps.</w:t>
      </w:r>
    </w:p>
    <w:p w:rsidR="000146B4" w:rsidRPr="000146B4" w:rsidRDefault="000146B4" w:rsidP="000146B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i/>
          <w:sz w:val="28"/>
          <w:szCs w:val="28"/>
        </w:rPr>
      </w:pPr>
      <w:r w:rsidRPr="000146B4">
        <w:rPr>
          <w:rFonts w:ascii="Comic Sans MS" w:hAnsi="Comic Sans MS" w:cs="HelveticaNeue-Bold"/>
          <w:bCs/>
          <w:i/>
          <w:sz w:val="28"/>
          <w:szCs w:val="28"/>
        </w:rPr>
        <w:t xml:space="preserve">Know </w:t>
      </w:r>
      <w:bookmarkStart w:id="0" w:name="_Hlk138098080"/>
      <w:r w:rsidRPr="000146B4">
        <w:rPr>
          <w:rFonts w:ascii="Comic Sans MS" w:hAnsi="Comic Sans MS" w:cs="HelveticaNeue-Bold"/>
          <w:bCs/>
          <w:i/>
          <w:sz w:val="28"/>
          <w:szCs w:val="28"/>
        </w:rPr>
        <w:t xml:space="preserve">some similarities &amp; differences between different religions &amp; cultural communities </w:t>
      </w:r>
      <w:bookmarkEnd w:id="0"/>
      <w:r w:rsidRPr="000146B4">
        <w:rPr>
          <w:rFonts w:ascii="Comic Sans MS" w:hAnsi="Comic Sans MS" w:cs="HelveticaNeue-Bold"/>
          <w:bCs/>
          <w:i/>
          <w:sz w:val="28"/>
          <w:szCs w:val="28"/>
        </w:rPr>
        <w:t>in this country, drawing on their experiences and what has been read in class.</w:t>
      </w:r>
    </w:p>
    <w:p w:rsidR="000146B4" w:rsidRPr="000146B4" w:rsidRDefault="000146B4" w:rsidP="000146B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HelveticaNeue-Bold"/>
          <w:bCs/>
          <w:i/>
          <w:sz w:val="28"/>
          <w:szCs w:val="28"/>
        </w:rPr>
      </w:pPr>
      <w:r w:rsidRPr="000146B4">
        <w:rPr>
          <w:rFonts w:ascii="Comic Sans MS" w:hAnsi="Comic Sans MS" w:cs="HelveticaNeue-Bold"/>
          <w:bCs/>
          <w:i/>
          <w:sz w:val="28"/>
          <w:szCs w:val="28"/>
        </w:rPr>
        <w:t>Explain some similarities &amp; differences between life in this country &amp; life in other countries, drawing on knowledge from stories, non-fiction texts &amp; (when appropriate) maps.</w:t>
      </w:r>
    </w:p>
    <w:p w:rsidR="000146B4" w:rsidRDefault="000146B4">
      <w:pPr>
        <w:rPr>
          <w:rFonts w:ascii="Comic Sans MS" w:hAnsi="Comic Sans MS"/>
          <w:sz w:val="28"/>
          <w:szCs w:val="28"/>
        </w:rPr>
      </w:pPr>
    </w:p>
    <w:p w:rsidR="00DD0D07" w:rsidRDefault="00BE34A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Characteristics of L</w:t>
      </w:r>
      <w:r w:rsidR="00DD0D07">
        <w:rPr>
          <w:rFonts w:ascii="Comic Sans MS" w:hAnsi="Comic Sans MS"/>
          <w:sz w:val="28"/>
          <w:szCs w:val="28"/>
        </w:rPr>
        <w:t>ear</w:t>
      </w:r>
      <w:r>
        <w:rPr>
          <w:rFonts w:ascii="Comic Sans MS" w:hAnsi="Comic Sans MS"/>
          <w:sz w:val="28"/>
          <w:szCs w:val="28"/>
        </w:rPr>
        <w:t>ning are embedded in what we do;</w:t>
      </w:r>
      <w:r w:rsidR="00DD0D07">
        <w:rPr>
          <w:rFonts w:ascii="Comic Sans MS" w:hAnsi="Comic Sans MS"/>
          <w:sz w:val="28"/>
          <w:szCs w:val="28"/>
        </w:rPr>
        <w:t xml:space="preserve"> this area is such a good one for playing &amp; exploring, active learning and creative thinking and thinking critically.</w:t>
      </w:r>
    </w:p>
    <w:p w:rsidR="00DD0D07" w:rsidRDefault="00DD0D0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‘Geography’ is an integral part of topic work wherever possible. The children are introduced to and become familiar with </w:t>
      </w:r>
      <w:r w:rsidR="00A8661B">
        <w:rPr>
          <w:rFonts w:ascii="Comic Sans MS" w:hAnsi="Comic Sans MS"/>
          <w:sz w:val="28"/>
          <w:szCs w:val="28"/>
        </w:rPr>
        <w:t xml:space="preserve">a range of accurate vocabulary and they explore our world and the people in </w:t>
      </w:r>
      <w:r w:rsidR="003835BB">
        <w:rPr>
          <w:rFonts w:ascii="Comic Sans MS" w:hAnsi="Comic Sans MS"/>
          <w:sz w:val="28"/>
          <w:szCs w:val="28"/>
        </w:rPr>
        <w:t>it.</w:t>
      </w:r>
    </w:p>
    <w:p w:rsidR="003835BB" w:rsidRDefault="003835BB" w:rsidP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explore the changes brought about by the seasons, looking at a globe and starting to think about where the sun is at different times.</w:t>
      </w:r>
    </w:p>
    <w:p w:rsidR="003835BB" w:rsidRDefault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Throughout the year we share stories which help the children to make sense of different environments, from polar regions to the equator.</w:t>
      </w:r>
      <w:r w:rsidR="00BE34AE">
        <w:rPr>
          <w:rFonts w:ascii="Comic Sans MS" w:hAnsi="Comic Sans MS"/>
          <w:sz w:val="28"/>
          <w:szCs w:val="28"/>
        </w:rPr>
        <w:t xml:space="preserve"> We explore the differences &amp; consider what it might be like to visit or even live in these places.</w:t>
      </w:r>
    </w:p>
    <w:p w:rsidR="00955C51" w:rsidRDefault="00955C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consider our environment &amp; the wider world too, in terms of caring for what we have around us. We start with our own class spaces, then the school grounds &amp; then go on to consider </w:t>
      </w:r>
      <w:r w:rsidR="00BE34AE">
        <w:rPr>
          <w:rFonts w:ascii="Comic Sans MS" w:hAnsi="Comic Sans MS"/>
          <w:sz w:val="28"/>
          <w:szCs w:val="28"/>
        </w:rPr>
        <w:t>the wider world &amp; how we can help. We have some great b</w:t>
      </w:r>
      <w:r>
        <w:rPr>
          <w:rFonts w:ascii="Comic Sans MS" w:hAnsi="Comic Sans MS"/>
          <w:sz w:val="28"/>
          <w:szCs w:val="28"/>
        </w:rPr>
        <w:t xml:space="preserve">ooks </w:t>
      </w:r>
      <w:proofErr w:type="spellStart"/>
      <w:r>
        <w:rPr>
          <w:rFonts w:ascii="Comic Sans MS" w:hAnsi="Comic Sans MS"/>
          <w:sz w:val="28"/>
          <w:szCs w:val="28"/>
        </w:rPr>
        <w:t>eg</w:t>
      </w:r>
      <w:proofErr w:type="spellEnd"/>
      <w:r>
        <w:rPr>
          <w:rFonts w:ascii="Comic Sans MS" w:hAnsi="Comic Sans MS"/>
          <w:sz w:val="28"/>
          <w:szCs w:val="28"/>
        </w:rPr>
        <w:t xml:space="preserve"> ‘</w:t>
      </w:r>
      <w:r w:rsidR="00BE34AE">
        <w:rPr>
          <w:rFonts w:ascii="Comic Sans MS" w:hAnsi="Comic Sans MS"/>
          <w:sz w:val="28"/>
          <w:szCs w:val="28"/>
        </w:rPr>
        <w:t>D</w:t>
      </w:r>
      <w:r>
        <w:rPr>
          <w:rFonts w:ascii="Comic Sans MS" w:hAnsi="Comic Sans MS"/>
          <w:sz w:val="28"/>
          <w:szCs w:val="28"/>
        </w:rPr>
        <w:t>inosaurs &amp; All That Rubbish’ &amp; ‘World in danger’, as well as our series of ‘Why Should I?’ books.</w:t>
      </w:r>
    </w:p>
    <w:p w:rsidR="003835BB" w:rsidRDefault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explore each of the patron saints and briefly look at the re</w:t>
      </w:r>
      <w:r w:rsidR="006F37A7">
        <w:rPr>
          <w:rFonts w:ascii="Comic Sans MS" w:hAnsi="Comic Sans MS"/>
          <w:sz w:val="28"/>
          <w:szCs w:val="28"/>
        </w:rPr>
        <w:t>levant countries on a large map of the UK &amp; Ireland.</w:t>
      </w:r>
    </w:p>
    <w:p w:rsidR="00021A4B" w:rsidRDefault="00021A4B" w:rsidP="00021A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There is plenty of map / atlas / globe work all year round. We give the children stimuli and resources to create simple maps &amp; plans, paintings, drawings &amp; models of observations of known &amp; imaginary landscapes. For example the children create their own ‘</w:t>
      </w:r>
      <w:proofErr w:type="spellStart"/>
      <w:r>
        <w:rPr>
          <w:rFonts w:ascii="Comic Sans MS" w:hAnsi="Comic Sans MS"/>
          <w:sz w:val="28"/>
          <w:szCs w:val="28"/>
        </w:rPr>
        <w:t>Monsterlands</w:t>
      </w:r>
      <w:proofErr w:type="spellEnd"/>
      <w:r>
        <w:rPr>
          <w:rFonts w:ascii="Comic Sans MS" w:hAnsi="Comic Sans MS"/>
          <w:sz w:val="28"/>
          <w:szCs w:val="28"/>
        </w:rPr>
        <w:t xml:space="preserve">’, they make treasure maps in the sand and there are map making opportunities from stories such as ‘Rosie’s Walk’, </w:t>
      </w:r>
      <w:r w:rsidR="00881461">
        <w:rPr>
          <w:rFonts w:ascii="Comic Sans MS" w:hAnsi="Comic Sans MS"/>
          <w:sz w:val="28"/>
          <w:szCs w:val="28"/>
        </w:rPr>
        <w:t xml:space="preserve">‘The Gruffalo’, </w:t>
      </w:r>
      <w:r>
        <w:rPr>
          <w:rFonts w:ascii="Comic Sans MS" w:hAnsi="Comic Sans MS"/>
          <w:sz w:val="28"/>
          <w:szCs w:val="28"/>
        </w:rPr>
        <w:t xml:space="preserve">‘Going on a </w:t>
      </w:r>
      <w:proofErr w:type="spellStart"/>
      <w:r>
        <w:rPr>
          <w:rFonts w:ascii="Comic Sans MS" w:hAnsi="Comic Sans MS"/>
          <w:sz w:val="28"/>
          <w:szCs w:val="28"/>
        </w:rPr>
        <w:t>Bearhunt</w:t>
      </w:r>
      <w:proofErr w:type="spellEnd"/>
      <w:r>
        <w:rPr>
          <w:rFonts w:ascii="Comic Sans MS" w:hAnsi="Comic Sans MS"/>
          <w:sz w:val="28"/>
          <w:szCs w:val="28"/>
        </w:rPr>
        <w:t>’ and ‘Little Red Riding Hood’.</w:t>
      </w:r>
    </w:p>
    <w:p w:rsidR="00021A4B" w:rsidRPr="00DD0D07" w:rsidRDefault="00021A4B" w:rsidP="00021A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give the children increasing opportunities to help us to design practical, attractive environments, for example organising the set up outdoors.</w:t>
      </w:r>
    </w:p>
    <w:p w:rsidR="003835BB" w:rsidRDefault="002C4E0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</w:t>
      </w:r>
      <w:r w:rsidR="00173E8A">
        <w:rPr>
          <w:rFonts w:ascii="Comic Sans MS" w:hAnsi="Comic Sans MS"/>
          <w:sz w:val="28"/>
          <w:szCs w:val="28"/>
        </w:rPr>
        <w:t>also have a</w:t>
      </w:r>
      <w:r>
        <w:rPr>
          <w:rFonts w:ascii="Comic Sans MS" w:hAnsi="Comic Sans MS"/>
          <w:sz w:val="28"/>
          <w:szCs w:val="28"/>
        </w:rPr>
        <w:t xml:space="preserve"> book to use, ‘Near &amp; Far’ about the adventures of 3 animals as they</w:t>
      </w:r>
      <w:r w:rsidR="006F37A7">
        <w:rPr>
          <w:rFonts w:ascii="Comic Sans MS" w:hAnsi="Comic Sans MS"/>
          <w:sz w:val="28"/>
          <w:szCs w:val="28"/>
        </w:rPr>
        <w:t xml:space="preserve"> make their way round the world.</w:t>
      </w:r>
    </w:p>
    <w:p w:rsidR="003835BB" w:rsidRPr="00021A4B" w:rsidRDefault="003835BB">
      <w:pPr>
        <w:rPr>
          <w:rFonts w:ascii="Comic Sans MS" w:hAnsi="Comic Sans MS"/>
          <w:sz w:val="28"/>
          <w:szCs w:val="28"/>
          <w:u w:val="single"/>
        </w:rPr>
      </w:pPr>
      <w:r w:rsidRPr="00021A4B">
        <w:rPr>
          <w:rFonts w:ascii="Comic Sans MS" w:hAnsi="Comic Sans MS"/>
          <w:sz w:val="28"/>
          <w:szCs w:val="28"/>
          <w:u w:val="single"/>
        </w:rPr>
        <w:t>Autumn Term</w:t>
      </w:r>
    </w:p>
    <w:p w:rsidR="003835BB" w:rsidRDefault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start off close to home, by becoming familiar with school and the people who work in it.</w:t>
      </w:r>
    </w:p>
    <w:p w:rsidR="00A8661B" w:rsidRDefault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have our ‘People Who Help Us’ topic when we look primarily at the Emergency Service</w:t>
      </w:r>
      <w:r w:rsidR="00173E8A">
        <w:rPr>
          <w:rFonts w:ascii="Comic Sans MS" w:hAnsi="Comic Sans MS"/>
          <w:sz w:val="28"/>
          <w:szCs w:val="28"/>
        </w:rPr>
        <w:t>s.</w:t>
      </w:r>
    </w:p>
    <w:p w:rsidR="003835BB" w:rsidRPr="00021A4B" w:rsidRDefault="003835BB">
      <w:pPr>
        <w:rPr>
          <w:rFonts w:ascii="Comic Sans MS" w:hAnsi="Comic Sans MS"/>
          <w:sz w:val="28"/>
          <w:szCs w:val="28"/>
          <w:u w:val="single"/>
        </w:rPr>
      </w:pPr>
      <w:r w:rsidRPr="00021A4B">
        <w:rPr>
          <w:rFonts w:ascii="Comic Sans MS" w:hAnsi="Comic Sans MS"/>
          <w:sz w:val="28"/>
          <w:szCs w:val="28"/>
          <w:u w:val="single"/>
        </w:rPr>
        <w:t>Spring Term</w:t>
      </w:r>
    </w:p>
    <w:p w:rsidR="003835BB" w:rsidRDefault="003835B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have a very large ‘Weather’ topic in this term. We talk about the weather each day, look at different types of cloud &amp; explore other climates &amp; environments.</w:t>
      </w:r>
      <w:r w:rsidR="00BE34AE">
        <w:rPr>
          <w:rFonts w:ascii="Comic Sans MS" w:hAnsi="Comic Sans MS"/>
          <w:sz w:val="28"/>
          <w:szCs w:val="28"/>
        </w:rPr>
        <w:t xml:space="preserve"> We look for patterns in what is happening &amp; this links into work on the 4 seasons.</w:t>
      </w:r>
    </w:p>
    <w:p w:rsidR="00484426" w:rsidRDefault="0048442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Chinese New Year falls in this month and we celebrate it, also looking at the Chinese cultural celebrations for it.</w:t>
      </w:r>
    </w:p>
    <w:p w:rsidR="003835BB" w:rsidRPr="00021A4B" w:rsidRDefault="003835BB">
      <w:pPr>
        <w:rPr>
          <w:rFonts w:ascii="Comic Sans MS" w:hAnsi="Comic Sans MS"/>
          <w:sz w:val="28"/>
          <w:szCs w:val="28"/>
          <w:u w:val="single"/>
        </w:rPr>
      </w:pPr>
      <w:r w:rsidRPr="00021A4B">
        <w:rPr>
          <w:rFonts w:ascii="Comic Sans MS" w:hAnsi="Comic Sans MS"/>
          <w:sz w:val="28"/>
          <w:szCs w:val="28"/>
          <w:u w:val="single"/>
        </w:rPr>
        <w:t>Summer Term</w:t>
      </w:r>
    </w:p>
    <w:p w:rsidR="000146B4" w:rsidRDefault="0048442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a part of our ‘Special Places’ RE topic, we explore </w:t>
      </w:r>
      <w:r w:rsidRPr="00484426">
        <w:rPr>
          <w:rFonts w:ascii="Comic Sans MS" w:hAnsi="Comic Sans MS" w:cs="HelveticaNeue-Bold"/>
          <w:bCs/>
          <w:sz w:val="28"/>
          <w:szCs w:val="28"/>
        </w:rPr>
        <w:t>some similarities &amp; differences between different religions &amp; cultural communities</w:t>
      </w:r>
      <w:r>
        <w:rPr>
          <w:rFonts w:ascii="Comic Sans MS" w:hAnsi="Comic Sans MS" w:cs="HelveticaNeue-Bold"/>
          <w:bCs/>
          <w:sz w:val="28"/>
          <w:szCs w:val="28"/>
        </w:rPr>
        <w:t>.</w:t>
      </w:r>
    </w:p>
    <w:p w:rsidR="00021A4B" w:rsidRPr="00DD0D07" w:rsidRDefault="00021A4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also have our school visit linked into K &amp; U – maybe to a zoo, </w:t>
      </w:r>
      <w:r w:rsidR="006F37A7">
        <w:rPr>
          <w:rFonts w:ascii="Comic Sans MS" w:hAnsi="Comic Sans MS"/>
          <w:sz w:val="28"/>
          <w:szCs w:val="28"/>
        </w:rPr>
        <w:t xml:space="preserve">Williamson’s Park, </w:t>
      </w:r>
      <w:r>
        <w:rPr>
          <w:rFonts w:ascii="Comic Sans MS" w:hAnsi="Comic Sans MS"/>
          <w:sz w:val="28"/>
          <w:szCs w:val="28"/>
        </w:rPr>
        <w:t>or the Lakes Extravaganza (which is fab for map making &amp; is linked to another story, ‘Harry’s Home’).</w:t>
      </w:r>
      <w:bookmarkStart w:id="1" w:name="_GoBack"/>
      <w:bookmarkEnd w:id="1"/>
    </w:p>
    <w:sectPr w:rsidR="00021A4B" w:rsidRPr="00DD0D07" w:rsidSect="00DD0D07">
      <w:pgSz w:w="11906" w:h="16838"/>
      <w:pgMar w:top="576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63BAA"/>
    <w:multiLevelType w:val="hybridMultilevel"/>
    <w:tmpl w:val="36B05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0D07"/>
    <w:rsid w:val="000146B4"/>
    <w:rsid w:val="00021A4B"/>
    <w:rsid w:val="00173E8A"/>
    <w:rsid w:val="002C4E06"/>
    <w:rsid w:val="002D7F86"/>
    <w:rsid w:val="00325F86"/>
    <w:rsid w:val="003835BB"/>
    <w:rsid w:val="00484426"/>
    <w:rsid w:val="006F37A7"/>
    <w:rsid w:val="00881461"/>
    <w:rsid w:val="00955C51"/>
    <w:rsid w:val="00A8661B"/>
    <w:rsid w:val="00BC1FB0"/>
    <w:rsid w:val="00BE34AE"/>
    <w:rsid w:val="00C54D3F"/>
    <w:rsid w:val="00DD0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DA271"/>
  <w15:docId w15:val="{29A1204B-3A80-4DA4-8207-D613199D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46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</dc:creator>
  <cp:lastModifiedBy>Glenys Cunningham</cp:lastModifiedBy>
  <cp:revision>11</cp:revision>
  <dcterms:created xsi:type="dcterms:W3CDTF">2020-02-10T20:02:00Z</dcterms:created>
  <dcterms:modified xsi:type="dcterms:W3CDTF">2023-06-19T19:16:00Z</dcterms:modified>
</cp:coreProperties>
</file>